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82847" w:rsidP="001B1506" w:rsidRDefault="00082847" w14:paraId="5F943D55" w14:textId="77777777">
      <w:pPr>
        <w:contextualSpacing w:val="0"/>
        <w:jc w:val="center"/>
        <w:rPr>
          <w:rFonts w:ascii="Cambria" w:hAnsi="Cambria" w:eastAsia="Cambria" w:cs="Cambria"/>
          <w:b/>
          <w:sz w:val="28"/>
          <w:szCs w:val="28"/>
        </w:rPr>
      </w:pPr>
    </w:p>
    <w:p w:rsidR="00082847" w:rsidP="001B1506" w:rsidRDefault="02D3AB03" w14:paraId="5501CF74" w14:textId="77777777">
      <w:pPr>
        <w:contextualSpacing w:val="0"/>
        <w:jc w:val="center"/>
        <w:rPr>
          <w:rFonts w:ascii="Cambria" w:hAnsi="Cambria" w:eastAsia="Cambria" w:cs="Cambria"/>
          <w:b/>
          <w:bCs/>
          <w:sz w:val="28"/>
          <w:szCs w:val="28"/>
        </w:rPr>
      </w:pPr>
      <w:r w:rsidRPr="02D3AB03">
        <w:rPr>
          <w:rFonts w:ascii="Cambria" w:hAnsi="Cambria" w:eastAsia="Cambria" w:cs="Cambria"/>
          <w:b/>
          <w:bCs/>
          <w:sz w:val="28"/>
          <w:szCs w:val="28"/>
        </w:rPr>
        <w:t>GLOBAL FEMINISMS</w:t>
      </w:r>
    </w:p>
    <w:p w:rsidR="00082847" w:rsidP="001B1506" w:rsidRDefault="65F5A5DD" w14:paraId="41806C5B" w14:textId="2A4B08F0">
      <w:pPr>
        <w:contextualSpacing w:val="0"/>
        <w:jc w:val="center"/>
        <w:rPr>
          <w:rFonts w:ascii="Cambria" w:hAnsi="Cambria" w:eastAsia="Cambria" w:cs="Cambria"/>
          <w:sz w:val="28"/>
          <w:szCs w:val="28"/>
        </w:rPr>
      </w:pPr>
      <w:r w:rsidRPr="65F5A5DD">
        <w:rPr>
          <w:rFonts w:ascii="Cambria" w:hAnsi="Cambria" w:eastAsia="Cambria" w:cs="Cambria"/>
          <w:b/>
          <w:bCs/>
          <w:sz w:val="28"/>
          <w:szCs w:val="28"/>
        </w:rPr>
        <w:t>COMPARATIVE CASE STUDIES OF</w:t>
      </w:r>
    </w:p>
    <w:p w:rsidR="00082847" w:rsidP="001B1506" w:rsidRDefault="02D3AB03" w14:paraId="76C9C961" w14:textId="1BA29703">
      <w:pPr>
        <w:contextualSpacing w:val="0"/>
        <w:jc w:val="center"/>
        <w:rPr>
          <w:rFonts w:ascii="Cambria" w:hAnsi="Cambria" w:eastAsia="Cambria" w:cs="Cambria"/>
          <w:b/>
          <w:bCs/>
          <w:sz w:val="28"/>
          <w:szCs w:val="28"/>
        </w:rPr>
      </w:pPr>
      <w:r w:rsidRPr="02D3AB03">
        <w:rPr>
          <w:rFonts w:ascii="Cambria" w:hAnsi="Cambria" w:eastAsia="Cambria" w:cs="Cambria"/>
          <w:b/>
          <w:bCs/>
          <w:sz w:val="28"/>
          <w:szCs w:val="28"/>
        </w:rPr>
        <w:t>WOMEN’S ACTIVISM AND SCHOLARSHIP</w:t>
      </w:r>
    </w:p>
    <w:p w:rsidR="00082847" w:rsidP="001B1506" w:rsidRDefault="00082847" w14:paraId="363F84C7" w14:textId="77777777">
      <w:pPr>
        <w:contextualSpacing w:val="0"/>
        <w:jc w:val="center"/>
        <w:rPr>
          <w:rFonts w:ascii="Cambria" w:hAnsi="Cambria" w:eastAsia="Cambria" w:cs="Cambria"/>
          <w:b/>
          <w:sz w:val="28"/>
          <w:szCs w:val="28"/>
        </w:rPr>
      </w:pPr>
    </w:p>
    <w:p w:rsidR="00082847" w:rsidP="001B1506" w:rsidRDefault="65F5A5DD" w14:paraId="3DD5878E" w14:textId="0D293DA5">
      <w:pPr>
        <w:contextualSpacing w:val="0"/>
        <w:jc w:val="center"/>
        <w:rPr>
          <w:rFonts w:ascii="Cambria" w:hAnsi="Cambria" w:eastAsia="Cambria" w:cs="Cambria"/>
          <w:sz w:val="28"/>
          <w:szCs w:val="28"/>
        </w:rPr>
      </w:pPr>
      <w:r w:rsidRPr="65F5A5DD">
        <w:rPr>
          <w:rFonts w:ascii="Cambria" w:hAnsi="Cambria" w:eastAsia="Cambria" w:cs="Cambria"/>
          <w:b/>
          <w:bCs/>
          <w:sz w:val="28"/>
          <w:szCs w:val="28"/>
        </w:rPr>
        <w:t>SITE:</w:t>
      </w:r>
      <w:r w:rsidR="00A34E00">
        <w:rPr>
          <w:rFonts w:ascii="Cambria" w:hAnsi="Cambria" w:eastAsia="Cambria" w:cs="Cambria"/>
          <w:b/>
          <w:bCs/>
          <w:sz w:val="28"/>
          <w:szCs w:val="28"/>
        </w:rPr>
        <w:t xml:space="preserve"> ITALY</w:t>
      </w:r>
    </w:p>
    <w:p w:rsidR="00082847" w:rsidP="001B1506" w:rsidRDefault="00082847" w14:paraId="43BE3471" w14:textId="498B3402">
      <w:pPr>
        <w:contextualSpacing w:val="0"/>
        <w:jc w:val="center"/>
        <w:rPr>
          <w:rFonts w:ascii="Cambria" w:hAnsi="Cambria" w:eastAsia="Cambria" w:cs="Cambria"/>
          <w:sz w:val="32"/>
          <w:szCs w:val="32"/>
        </w:rPr>
      </w:pPr>
    </w:p>
    <w:p w:rsidR="00082847" w:rsidP="001B1506" w:rsidRDefault="00082847" w14:paraId="72EEB56E" w14:textId="7C5714AD">
      <w:pPr>
        <w:contextualSpacing w:val="0"/>
        <w:jc w:val="center"/>
        <w:rPr>
          <w:rFonts w:ascii="Cambria" w:hAnsi="Cambria" w:eastAsia="Cambria" w:cs="Cambria"/>
          <w:sz w:val="32"/>
          <w:szCs w:val="32"/>
        </w:rPr>
      </w:pPr>
    </w:p>
    <w:p w:rsidR="00082847" w:rsidP="001B1506" w:rsidRDefault="00082847" w14:paraId="4AB329C2" w14:textId="77777777">
      <w:pPr>
        <w:contextualSpacing w:val="0"/>
        <w:jc w:val="center"/>
        <w:rPr>
          <w:rFonts w:ascii="Cambria" w:hAnsi="Cambria" w:eastAsia="Cambria" w:cs="Cambria"/>
          <w:sz w:val="32"/>
          <w:szCs w:val="32"/>
        </w:rPr>
      </w:pPr>
    </w:p>
    <w:p w:rsidR="00082847" w:rsidP="001B1506" w:rsidRDefault="00082847" w14:paraId="5655C76D" w14:textId="77777777">
      <w:pPr>
        <w:contextualSpacing w:val="0"/>
        <w:jc w:val="center"/>
        <w:rPr>
          <w:rFonts w:ascii="Cambria" w:hAnsi="Cambria" w:eastAsia="Cambria" w:cs="Cambria"/>
          <w:sz w:val="32"/>
          <w:szCs w:val="32"/>
        </w:rPr>
      </w:pPr>
    </w:p>
    <w:p w:rsidR="00082847" w:rsidP="7DED8777" w:rsidRDefault="00A34E00" w14:paraId="33D0732B" w14:textId="4E17BF2C">
      <w:pPr>
        <w:tabs>
          <w:tab w:val="center" w:pos="4680"/>
          <w:tab w:val="left" w:pos="7584"/>
        </w:tabs>
        <w:spacing/>
        <w:ind w:firstLine="0"/>
        <w:jc w:val="center"/>
        <w:rPr>
          <w:rFonts w:ascii="Cambria" w:hAnsi="Cambria" w:eastAsia="Cambria" w:cs="Cambria"/>
          <w:b w:val="1"/>
          <w:bCs w:val="1"/>
          <w:color w:val="FF0000"/>
          <w:sz w:val="32"/>
          <w:szCs w:val="32"/>
        </w:rPr>
      </w:pPr>
      <w:r w:rsidRPr="65F5A5DD" w:rsidR="65F5A5DD">
        <w:rPr>
          <w:rFonts w:ascii="Cambria" w:hAnsi="Cambria" w:eastAsia="Cambria" w:cs="Cambria"/>
          <w:b w:val="1"/>
          <w:bCs w:val="1"/>
          <w:sz w:val="32"/>
          <w:szCs w:val="32"/>
        </w:rPr>
        <w:t>Transcript of</w:t>
      </w:r>
      <w:r>
        <w:rPr>
          <w:rFonts w:ascii="Cambria" w:hAnsi="Cambria" w:eastAsia="Cambria" w:cs="Cambria"/>
          <w:b w:val="1"/>
          <w:bCs w:val="1"/>
          <w:sz w:val="32"/>
          <w:szCs w:val="32"/>
        </w:rPr>
        <w:t xml:space="preserve"> </w:t>
      </w:r>
      <w:r w:rsidR="00AA4BEE">
        <w:rPr>
          <w:rFonts w:ascii="Cambria" w:hAnsi="Cambria" w:eastAsia="Cambria" w:cs="Cambria"/>
          <w:b w:val="1"/>
          <w:bCs w:val="1"/>
          <w:sz w:val="32"/>
          <w:szCs w:val="32"/>
        </w:rPr>
        <w:t>Elisa Coco</w:t>
      </w:r>
    </w:p>
    <w:p w:rsidR="00082847" w:rsidP="001B1506" w:rsidRDefault="65F5A5DD" w14:paraId="5EDF18E7" w14:textId="67408A08">
      <w:pPr>
        <w:contextualSpacing w:val="0"/>
        <w:jc w:val="center"/>
        <w:rPr>
          <w:rFonts w:ascii="Cambria" w:hAnsi="Cambria" w:eastAsia="Cambria" w:cs="Cambria"/>
          <w:b/>
          <w:bCs/>
          <w:color w:val="FF0000"/>
          <w:sz w:val="32"/>
          <w:szCs w:val="32"/>
        </w:rPr>
      </w:pPr>
      <w:r w:rsidRPr="65F5A5DD">
        <w:rPr>
          <w:rFonts w:ascii="Cambria" w:hAnsi="Cambria" w:eastAsia="Cambria" w:cs="Cambria"/>
          <w:b/>
          <w:bCs/>
          <w:sz w:val="32"/>
          <w:szCs w:val="32"/>
        </w:rPr>
        <w:t>Interviewer</w:t>
      </w:r>
      <w:r w:rsidR="00A34E00">
        <w:rPr>
          <w:rFonts w:ascii="Cambria" w:hAnsi="Cambria" w:eastAsia="Cambria" w:cs="Cambria"/>
          <w:b/>
          <w:bCs/>
          <w:sz w:val="32"/>
          <w:szCs w:val="32"/>
        </w:rPr>
        <w:t>s</w:t>
      </w:r>
      <w:r w:rsidRPr="65F5A5DD">
        <w:rPr>
          <w:rFonts w:ascii="Cambria" w:hAnsi="Cambria" w:eastAsia="Cambria" w:cs="Cambria"/>
          <w:b/>
          <w:bCs/>
          <w:sz w:val="32"/>
          <w:szCs w:val="32"/>
        </w:rPr>
        <w:t>:</w:t>
      </w:r>
      <w:r w:rsidR="00A34E00">
        <w:rPr>
          <w:rFonts w:ascii="Cambria" w:hAnsi="Cambria" w:eastAsia="Cambria" w:cs="Cambria"/>
          <w:b/>
          <w:bCs/>
          <w:sz w:val="32"/>
          <w:szCs w:val="32"/>
        </w:rPr>
        <w:t xml:space="preserve"> </w:t>
      </w:r>
      <w:r w:rsidR="004F0E58">
        <w:rPr>
          <w:rFonts w:ascii="Cambria" w:hAnsi="Cambria" w:eastAsia="Cambria" w:cs="Cambria"/>
          <w:b/>
          <w:bCs/>
          <w:sz w:val="32"/>
          <w:szCs w:val="32"/>
        </w:rPr>
        <w:t xml:space="preserve">Bruno </w:t>
      </w:r>
      <w:proofErr w:type="spellStart"/>
      <w:r w:rsidR="004F0E58">
        <w:rPr>
          <w:rFonts w:ascii="Cambria" w:hAnsi="Cambria" w:eastAsia="Cambria" w:cs="Cambria"/>
          <w:b/>
          <w:bCs/>
          <w:sz w:val="32"/>
          <w:szCs w:val="32"/>
        </w:rPr>
        <w:t>Grazioli</w:t>
      </w:r>
      <w:proofErr w:type="spellEnd"/>
      <w:r w:rsidR="004F0E58">
        <w:rPr>
          <w:rFonts w:ascii="Cambria" w:hAnsi="Cambria" w:eastAsia="Cambria" w:cs="Cambria"/>
          <w:b/>
          <w:bCs/>
          <w:sz w:val="32"/>
          <w:szCs w:val="32"/>
        </w:rPr>
        <w:t xml:space="preserve">, </w:t>
      </w:r>
      <w:r w:rsidR="00A34E00">
        <w:rPr>
          <w:rFonts w:ascii="Cambria" w:hAnsi="Cambria" w:eastAsia="Cambria" w:cs="Cambria"/>
          <w:b/>
          <w:bCs/>
          <w:sz w:val="32"/>
          <w:szCs w:val="32"/>
        </w:rPr>
        <w:t>Lauren Duncan</w:t>
      </w:r>
    </w:p>
    <w:p w:rsidR="00082847" w:rsidP="001B1506" w:rsidRDefault="00082847" w14:paraId="2FCB3F6B" w14:textId="766FAC56">
      <w:pPr>
        <w:contextualSpacing w:val="0"/>
        <w:jc w:val="center"/>
        <w:rPr>
          <w:rFonts w:ascii="Cambria" w:hAnsi="Cambria" w:eastAsia="Cambria" w:cs="Cambria"/>
          <w:sz w:val="32"/>
          <w:szCs w:val="32"/>
        </w:rPr>
      </w:pPr>
    </w:p>
    <w:p w:rsidR="00082847" w:rsidP="001B1506" w:rsidRDefault="00082847" w14:paraId="234CBC1F" w14:textId="485C42C8">
      <w:pPr>
        <w:contextualSpacing w:val="0"/>
        <w:jc w:val="center"/>
        <w:rPr>
          <w:rFonts w:ascii="Cambria" w:hAnsi="Cambria" w:eastAsia="Cambria" w:cs="Cambria"/>
          <w:sz w:val="38"/>
          <w:szCs w:val="38"/>
        </w:rPr>
      </w:pPr>
    </w:p>
    <w:p w:rsidR="00082847" w:rsidP="001B1506" w:rsidRDefault="00082847" w14:paraId="51D9B958" w14:textId="167AD1D2">
      <w:pPr>
        <w:contextualSpacing w:val="0"/>
        <w:jc w:val="center"/>
        <w:rPr>
          <w:rFonts w:ascii="Cambria" w:hAnsi="Cambria" w:eastAsia="Cambria" w:cs="Cambria"/>
          <w:sz w:val="38"/>
          <w:szCs w:val="38"/>
        </w:rPr>
      </w:pPr>
    </w:p>
    <w:p w:rsidR="00082847" w:rsidP="001B1506" w:rsidRDefault="65F5A5DD" w14:paraId="28A834C5" w14:textId="26E26C71">
      <w:pPr>
        <w:contextualSpacing w:val="0"/>
        <w:jc w:val="center"/>
        <w:rPr>
          <w:rFonts w:ascii="Cambria" w:hAnsi="Cambria" w:eastAsia="Cambria" w:cs="Cambria"/>
          <w:b/>
          <w:bCs/>
          <w:sz w:val="24"/>
          <w:szCs w:val="24"/>
        </w:rPr>
      </w:pPr>
      <w:r w:rsidRPr="65F5A5DD">
        <w:rPr>
          <w:rFonts w:ascii="Cambria" w:hAnsi="Cambria" w:eastAsia="Cambria" w:cs="Cambria"/>
          <w:b/>
          <w:bCs/>
          <w:sz w:val="24"/>
          <w:szCs w:val="24"/>
        </w:rPr>
        <w:t>Location:</w:t>
      </w:r>
      <w:r w:rsidR="00A34E00">
        <w:rPr>
          <w:rFonts w:ascii="Cambria" w:hAnsi="Cambria" w:eastAsia="Cambria" w:cs="Cambria"/>
          <w:b/>
          <w:bCs/>
          <w:sz w:val="24"/>
          <w:szCs w:val="24"/>
        </w:rPr>
        <w:t xml:space="preserve"> Bologna, Italy</w:t>
      </w:r>
    </w:p>
    <w:p w:rsidR="00082847" w:rsidP="001B1506" w:rsidRDefault="65F5A5DD" w14:paraId="57FD2E33" w14:textId="2C2FF7B3">
      <w:pPr>
        <w:contextualSpacing w:val="0"/>
        <w:jc w:val="center"/>
        <w:rPr>
          <w:rFonts w:ascii="Cambria" w:hAnsi="Cambria" w:eastAsia="Cambria" w:cs="Cambria"/>
          <w:sz w:val="28"/>
          <w:szCs w:val="28"/>
        </w:rPr>
      </w:pPr>
      <w:r w:rsidRPr="65F5A5DD">
        <w:rPr>
          <w:rFonts w:ascii="Cambria" w:hAnsi="Cambria" w:eastAsia="Cambria" w:cs="Cambria"/>
          <w:b/>
          <w:bCs/>
          <w:sz w:val="28"/>
          <w:szCs w:val="28"/>
        </w:rPr>
        <w:t>Date:</w:t>
      </w:r>
      <w:r w:rsidR="00A34E00">
        <w:rPr>
          <w:rFonts w:ascii="Cambria" w:hAnsi="Cambria" w:eastAsia="Cambria" w:cs="Cambria"/>
          <w:b/>
          <w:bCs/>
          <w:sz w:val="28"/>
          <w:szCs w:val="28"/>
        </w:rPr>
        <w:t xml:space="preserve"> July </w:t>
      </w:r>
      <w:r w:rsidR="0094194E">
        <w:rPr>
          <w:rFonts w:ascii="Cambria" w:hAnsi="Cambria" w:eastAsia="Cambria" w:cs="Cambria"/>
          <w:b/>
          <w:bCs/>
          <w:sz w:val="28"/>
          <w:szCs w:val="28"/>
        </w:rPr>
        <w:t>30</w:t>
      </w:r>
      <w:r w:rsidR="00A34E00">
        <w:rPr>
          <w:rFonts w:ascii="Cambria" w:hAnsi="Cambria" w:eastAsia="Cambria" w:cs="Cambria"/>
          <w:b/>
          <w:bCs/>
          <w:sz w:val="28"/>
          <w:szCs w:val="28"/>
        </w:rPr>
        <w:t>, 2019</w:t>
      </w:r>
    </w:p>
    <w:p w:rsidR="00082847" w:rsidP="001B1506" w:rsidRDefault="00082847" w14:paraId="26E2430E" w14:textId="5F9EACE9">
      <w:pPr>
        <w:contextualSpacing w:val="0"/>
        <w:jc w:val="center"/>
        <w:rPr>
          <w:rFonts w:ascii="Cambria" w:hAnsi="Cambria" w:eastAsia="Cambria" w:cs="Cambria"/>
          <w:sz w:val="32"/>
          <w:szCs w:val="32"/>
        </w:rPr>
      </w:pPr>
    </w:p>
    <w:p w:rsidR="00082847" w:rsidP="001B1506" w:rsidRDefault="00082847" w14:paraId="51333279" w14:textId="655C504B">
      <w:pPr>
        <w:contextualSpacing w:val="0"/>
        <w:jc w:val="center"/>
        <w:rPr>
          <w:rFonts w:ascii="Cambria" w:hAnsi="Cambria" w:eastAsia="Cambria" w:cs="Cambria"/>
          <w:sz w:val="32"/>
          <w:szCs w:val="32"/>
        </w:rPr>
      </w:pPr>
    </w:p>
    <w:p w:rsidR="00082847" w:rsidP="001B1506" w:rsidRDefault="00082847" w14:paraId="34242340" w14:textId="77777777">
      <w:pPr>
        <w:contextualSpacing w:val="0"/>
        <w:jc w:val="center"/>
        <w:rPr>
          <w:rFonts w:ascii="Cambria" w:hAnsi="Cambria" w:eastAsia="Cambria" w:cs="Cambria"/>
          <w:sz w:val="32"/>
          <w:szCs w:val="32"/>
        </w:rPr>
      </w:pPr>
    </w:p>
    <w:p w:rsidR="00082847" w:rsidP="001B1506" w:rsidRDefault="00082847" w14:paraId="6969192D" w14:textId="77777777">
      <w:pPr>
        <w:contextualSpacing w:val="0"/>
        <w:jc w:val="center"/>
        <w:rPr>
          <w:rFonts w:ascii="Cambria" w:hAnsi="Cambria" w:eastAsia="Cambria" w:cs="Cambria"/>
          <w:sz w:val="31"/>
          <w:szCs w:val="31"/>
        </w:rPr>
      </w:pPr>
    </w:p>
    <w:p w:rsidR="00082847" w:rsidP="001B1506" w:rsidRDefault="00082847" w14:paraId="7FF7C5C2" w14:textId="77777777">
      <w:pPr>
        <w:contextualSpacing w:val="0"/>
        <w:jc w:val="center"/>
        <w:rPr>
          <w:rFonts w:ascii="Cambria" w:hAnsi="Cambria" w:eastAsia="Cambria" w:cs="Cambria"/>
          <w:sz w:val="31"/>
          <w:szCs w:val="31"/>
        </w:rPr>
      </w:pPr>
    </w:p>
    <w:p w:rsidR="00082847" w:rsidP="001B1506" w:rsidRDefault="65F5A5DD" w14:paraId="5F6AB1B0" w14:textId="21812B6F">
      <w:pPr>
        <w:contextualSpacing w:val="0"/>
        <w:jc w:val="center"/>
        <w:rPr>
          <w:rFonts w:ascii="Cambria" w:hAnsi="Cambria" w:eastAsia="Cambria" w:cs="Cambria"/>
          <w:b/>
          <w:bCs/>
          <w:sz w:val="24"/>
          <w:szCs w:val="24"/>
        </w:rPr>
      </w:pPr>
      <w:r w:rsidRPr="65F5A5DD">
        <w:rPr>
          <w:rFonts w:ascii="Cambria" w:hAnsi="Cambria" w:eastAsia="Cambria" w:cs="Cambria"/>
          <w:b/>
          <w:bCs/>
          <w:sz w:val="24"/>
          <w:szCs w:val="24"/>
        </w:rPr>
        <w:t>University of Michigan</w:t>
      </w:r>
    </w:p>
    <w:p w:rsidR="001B1506" w:rsidP="001B1506" w:rsidRDefault="65F5A5DD" w14:paraId="4EE82EF5" w14:textId="77777777">
      <w:pPr>
        <w:contextualSpacing w:val="0"/>
        <w:jc w:val="center"/>
        <w:rPr>
          <w:rFonts w:ascii="Cambria" w:hAnsi="Cambria" w:eastAsia="Cambria" w:cs="Cambria"/>
          <w:b/>
          <w:bCs/>
          <w:sz w:val="24"/>
          <w:szCs w:val="24"/>
        </w:rPr>
      </w:pPr>
      <w:r w:rsidRPr="65F5A5DD">
        <w:rPr>
          <w:rFonts w:ascii="Cambria" w:hAnsi="Cambria" w:eastAsia="Cambria" w:cs="Cambria"/>
          <w:b/>
          <w:bCs/>
          <w:sz w:val="24"/>
          <w:szCs w:val="24"/>
        </w:rPr>
        <w:t>Institute for Research on Women and Gender</w:t>
      </w:r>
    </w:p>
    <w:p w:rsidR="001B1506" w:rsidP="001B1506" w:rsidRDefault="65F5A5DD" w14:paraId="08B6CE59" w14:textId="77777777">
      <w:pPr>
        <w:contextualSpacing w:val="0"/>
        <w:jc w:val="center"/>
        <w:rPr>
          <w:rFonts w:ascii="Cambria" w:hAnsi="Cambria" w:eastAsia="Cambria" w:cs="Cambria"/>
          <w:b/>
          <w:bCs/>
          <w:sz w:val="24"/>
          <w:szCs w:val="24"/>
        </w:rPr>
      </w:pPr>
      <w:r w:rsidRPr="65F5A5DD">
        <w:rPr>
          <w:rFonts w:ascii="Cambria" w:hAnsi="Cambria" w:eastAsia="Cambria" w:cs="Cambria"/>
          <w:b/>
          <w:bCs/>
          <w:sz w:val="24"/>
          <w:szCs w:val="24"/>
        </w:rPr>
        <w:t>1136 Lane Hall Ann Arbor, MI 48109-1290</w:t>
      </w:r>
    </w:p>
    <w:p w:rsidRPr="00A34E00" w:rsidR="00082847" w:rsidP="001B1506" w:rsidRDefault="65F5A5DD" w14:paraId="1B2FA3DA" w14:textId="087196E7">
      <w:pPr>
        <w:contextualSpacing w:val="0"/>
        <w:jc w:val="center"/>
        <w:rPr>
          <w:rFonts w:ascii="Cambria" w:hAnsi="Cambria" w:eastAsia="Cambria" w:cs="Cambria"/>
          <w:sz w:val="24"/>
          <w:szCs w:val="24"/>
          <w:lang w:val="pt-BR"/>
        </w:rPr>
      </w:pPr>
      <w:proofErr w:type="spellStart"/>
      <w:r w:rsidRPr="00A34E00">
        <w:rPr>
          <w:rFonts w:ascii="Cambria" w:hAnsi="Cambria" w:eastAsia="Cambria" w:cs="Cambria"/>
          <w:b/>
          <w:bCs/>
          <w:sz w:val="24"/>
          <w:szCs w:val="24"/>
          <w:lang w:val="pt-BR"/>
        </w:rPr>
        <w:t>Tel</w:t>
      </w:r>
      <w:proofErr w:type="spellEnd"/>
      <w:r w:rsidRPr="00A34E00">
        <w:rPr>
          <w:rFonts w:ascii="Cambria" w:hAnsi="Cambria" w:eastAsia="Cambria" w:cs="Cambria"/>
          <w:b/>
          <w:bCs/>
          <w:sz w:val="24"/>
          <w:szCs w:val="24"/>
          <w:lang w:val="pt-BR"/>
        </w:rPr>
        <w:t>: (734) 764-9537</w:t>
      </w:r>
    </w:p>
    <w:p w:rsidRPr="00A34E00" w:rsidR="00082847" w:rsidP="001B1506" w:rsidRDefault="00082847" w14:paraId="0DAD9FCA" w14:textId="117578CF">
      <w:pPr>
        <w:contextualSpacing w:val="0"/>
        <w:jc w:val="center"/>
        <w:rPr>
          <w:rFonts w:ascii="Cambria" w:hAnsi="Cambria" w:eastAsia="Cambria" w:cs="Cambria"/>
          <w:sz w:val="23"/>
          <w:szCs w:val="23"/>
          <w:lang w:val="pt-BR"/>
        </w:rPr>
      </w:pPr>
    </w:p>
    <w:p w:rsidRPr="00A34E00" w:rsidR="001B1506" w:rsidP="001B1506" w:rsidRDefault="65F5A5DD" w14:paraId="51D8CDBC" w14:textId="1E72E6B5">
      <w:pPr>
        <w:ind w:firstLine="580"/>
        <w:contextualSpacing w:val="0"/>
        <w:jc w:val="center"/>
        <w:rPr>
          <w:rFonts w:ascii="Cambria" w:hAnsi="Cambria" w:eastAsia="Cambria" w:cs="Cambria"/>
          <w:b/>
          <w:bCs/>
          <w:color w:val="0000FF"/>
          <w:sz w:val="24"/>
          <w:szCs w:val="24"/>
          <w:lang w:val="pt-BR"/>
        </w:rPr>
      </w:pPr>
      <w:r w:rsidRPr="00A34E00">
        <w:rPr>
          <w:rFonts w:ascii="Cambria" w:hAnsi="Cambria" w:eastAsia="Cambria" w:cs="Cambria"/>
          <w:b/>
          <w:bCs/>
          <w:sz w:val="24"/>
          <w:szCs w:val="24"/>
          <w:lang w:val="pt-BR"/>
        </w:rPr>
        <w:t xml:space="preserve">E-mail: </w:t>
      </w:r>
      <w:hyperlink w:history="1" r:id="rId7">
        <w:r w:rsidRPr="00A34E00" w:rsidR="001B1506">
          <w:rPr>
            <w:rStyle w:val="Hyperlink"/>
            <w:rFonts w:ascii="Cambria" w:hAnsi="Cambria" w:eastAsia="Cambria" w:cs="Cambria"/>
            <w:b/>
            <w:bCs/>
            <w:sz w:val="24"/>
            <w:szCs w:val="24"/>
            <w:lang w:val="pt-BR"/>
          </w:rPr>
          <w:t>um.gfp@umich.edu</w:t>
        </w:r>
      </w:hyperlink>
    </w:p>
    <w:p w:rsidR="00082847" w:rsidP="001B1506" w:rsidRDefault="65F5A5DD" w14:paraId="58D7C7B2" w14:textId="51FC29B4">
      <w:pPr>
        <w:ind w:firstLine="580"/>
        <w:contextualSpacing w:val="0"/>
        <w:jc w:val="center"/>
        <w:rPr>
          <w:rFonts w:ascii="Times New Roman" w:hAnsi="Times New Roman" w:eastAsia="Times New Roman" w:cs="Times New Roman"/>
          <w:sz w:val="24"/>
          <w:szCs w:val="24"/>
        </w:rPr>
      </w:pPr>
      <w:r w:rsidRPr="65F5A5DD">
        <w:rPr>
          <w:rFonts w:ascii="Cambria" w:hAnsi="Cambria" w:eastAsia="Cambria" w:cs="Cambria"/>
          <w:b/>
          <w:bCs/>
          <w:sz w:val="24"/>
          <w:szCs w:val="24"/>
        </w:rPr>
        <w:t xml:space="preserve">Website: </w:t>
      </w:r>
      <w:hyperlink r:id="rId8">
        <w:r w:rsidRPr="65F5A5DD">
          <w:rPr>
            <w:rFonts w:ascii="Times New Roman" w:hAnsi="Times New Roman" w:eastAsia="Times New Roman" w:cs="Times New Roman"/>
            <w:color w:val="0000FF"/>
            <w:sz w:val="24"/>
            <w:szCs w:val="24"/>
            <w:u w:val="single"/>
          </w:rPr>
          <w:t>http://www.umich.edu/~glblfem</w:t>
        </w:r>
      </w:hyperlink>
    </w:p>
    <w:p w:rsidR="00082847" w:rsidP="001B1506" w:rsidRDefault="00082847" w14:paraId="6914E428" w14:textId="6FB2BCEE">
      <w:pPr>
        <w:contextualSpacing w:val="0"/>
        <w:jc w:val="center"/>
        <w:rPr>
          <w:rFonts w:ascii="Times New Roman" w:hAnsi="Times New Roman" w:eastAsia="Times New Roman" w:cs="Times New Roman"/>
          <w:sz w:val="20"/>
          <w:szCs w:val="20"/>
        </w:rPr>
      </w:pPr>
    </w:p>
    <w:p w:rsidR="00082847" w:rsidP="001B1506" w:rsidRDefault="00082847" w14:paraId="6181D355" w14:textId="3706DED6">
      <w:pPr>
        <w:contextualSpacing w:val="0"/>
        <w:jc w:val="center"/>
        <w:rPr>
          <w:rFonts w:ascii="Times New Roman" w:hAnsi="Times New Roman" w:eastAsia="Times New Roman" w:cs="Times New Roman"/>
          <w:sz w:val="19"/>
          <w:szCs w:val="19"/>
        </w:rPr>
      </w:pPr>
    </w:p>
    <w:p w:rsidR="00082847" w:rsidP="001B1506" w:rsidRDefault="680FD591" w14:paraId="4C9546EF" w14:textId="49F29BCB">
      <w:pPr>
        <w:contextualSpacing w:val="0"/>
        <w:jc w:val="center"/>
        <w:rPr>
          <w:rFonts w:ascii="Cambria" w:hAnsi="Cambria" w:eastAsia="Cambria" w:cs="Cambria"/>
          <w:b/>
          <w:bCs/>
          <w:sz w:val="24"/>
          <w:szCs w:val="24"/>
        </w:rPr>
      </w:pPr>
      <w:r w:rsidRPr="680FD591">
        <w:rPr>
          <w:rFonts w:ascii="Cambria" w:hAnsi="Cambria" w:eastAsia="Cambria" w:cs="Cambria"/>
          <w:b/>
          <w:bCs/>
          <w:sz w:val="24"/>
          <w:szCs w:val="24"/>
        </w:rPr>
        <w:t xml:space="preserve">© Regents of the University of Michigan, 2019 </w:t>
      </w:r>
      <w:r w:rsidR="00B4704C">
        <w:br w:type="page"/>
      </w:r>
    </w:p>
    <w:p w:rsidR="0094194E" w:rsidP="05CB53F4" w:rsidRDefault="00AA4BEE" w14:paraId="150160A5" w14:textId="5D8E3E57">
      <w:pPr>
        <w:contextualSpacing w:val="0"/>
        <w:rPr>
          <w:rFonts w:ascii="Cambria" w:hAnsi="Cambria" w:eastAsia="Cambria" w:cs="Cambria"/>
          <w:b/>
          <w:bCs/>
          <w:sz w:val="24"/>
          <w:szCs w:val="24"/>
        </w:rPr>
      </w:pPr>
      <w:r w:rsidRPr="00AA4BEE">
        <w:rPr>
          <w:rFonts w:ascii="Cambria" w:hAnsi="Cambria" w:eastAsia="Cambria" w:cs="Cambria"/>
          <w:b/>
          <w:bCs/>
          <w:sz w:val="24"/>
          <w:szCs w:val="24"/>
        </w:rPr>
        <w:t xml:space="preserve">Elisa Coco </w:t>
      </w:r>
      <w:r w:rsidRPr="00AA4BEE">
        <w:rPr>
          <w:rFonts w:ascii="Cambria" w:hAnsi="Cambria" w:eastAsia="Cambria" w:cs="Cambria"/>
          <w:sz w:val="24"/>
          <w:szCs w:val="24"/>
        </w:rPr>
        <w:t xml:space="preserve">was born in Catania, Sicily in </w:t>
      </w:r>
      <w:r w:rsidR="005247B6">
        <w:rPr>
          <w:rFonts w:ascii="Cambria" w:hAnsi="Cambria" w:eastAsia="Cambria" w:cs="Cambria"/>
          <w:sz w:val="24"/>
          <w:szCs w:val="24"/>
        </w:rPr>
        <w:t>the late 1970s</w:t>
      </w:r>
      <w:r w:rsidRPr="00AA4BEE">
        <w:rPr>
          <w:rFonts w:ascii="Cambria" w:hAnsi="Cambria" w:eastAsia="Cambria" w:cs="Cambria"/>
          <w:sz w:val="24"/>
          <w:szCs w:val="24"/>
        </w:rPr>
        <w:t>. She graduated in communication science from the University of Bologna. She helped create and works for a marketing and communication agency called “</w:t>
      </w:r>
      <w:proofErr w:type="spellStart"/>
      <w:r w:rsidRPr="00AA4BEE">
        <w:rPr>
          <w:rFonts w:ascii="Cambria" w:hAnsi="Cambria" w:eastAsia="Cambria" w:cs="Cambria"/>
          <w:sz w:val="24"/>
          <w:szCs w:val="24"/>
        </w:rPr>
        <w:t>Comunicattive</w:t>
      </w:r>
      <w:proofErr w:type="spellEnd"/>
      <w:r>
        <w:rPr>
          <w:rFonts w:ascii="Cambria" w:hAnsi="Cambria" w:eastAsia="Cambria" w:cs="Cambria"/>
          <w:sz w:val="24"/>
          <w:szCs w:val="24"/>
        </w:rPr>
        <w:t>,</w:t>
      </w:r>
      <w:r w:rsidRPr="00AA4BEE">
        <w:rPr>
          <w:rFonts w:ascii="Cambria" w:hAnsi="Cambria" w:eastAsia="Cambria" w:cs="Cambria"/>
          <w:sz w:val="24"/>
          <w:szCs w:val="24"/>
        </w:rPr>
        <w:t>” focusing on gender-related communication. They deal with themes like violence against women, and lesbian and queer activism.</w:t>
      </w:r>
    </w:p>
    <w:p w:rsidR="00AA4BEE" w:rsidP="05CB53F4" w:rsidRDefault="00AA4BEE" w14:paraId="11736799" w14:textId="77777777">
      <w:pPr>
        <w:contextualSpacing w:val="0"/>
        <w:rPr>
          <w:rFonts w:ascii="Cambria" w:hAnsi="Cambria" w:eastAsia="Cambria" w:cs="Cambria"/>
          <w:b/>
          <w:bCs/>
          <w:sz w:val="23"/>
          <w:szCs w:val="23"/>
        </w:rPr>
      </w:pPr>
    </w:p>
    <w:p w:rsidR="356E9B41" w:rsidP="356E9B41" w:rsidRDefault="356E9B41" w14:paraId="68BC0432" w14:textId="423C7FE8">
      <w:pPr>
        <w:spacing w:line="276" w:lineRule="auto"/>
        <w:ind w:left="0" w:right="200"/>
        <w:rPr>
          <w:rFonts w:ascii="Cambria" w:hAnsi="Cambria" w:eastAsia="Cambria" w:cs="Cambria"/>
          <w:b w:val="0"/>
          <w:bCs w:val="0"/>
          <w:i w:val="0"/>
          <w:iCs w:val="0"/>
          <w:caps w:val="0"/>
          <w:smallCaps w:val="0"/>
          <w:noProof w:val="0"/>
          <w:color w:val="000000" w:themeColor="text1" w:themeTint="FF" w:themeShade="FF"/>
          <w:sz w:val="24"/>
          <w:szCs w:val="24"/>
          <w:lang w:val="en"/>
        </w:rPr>
      </w:pPr>
      <w:r w:rsidRPr="356E9B41" w:rsidR="356E9B41">
        <w:rPr>
          <w:rFonts w:ascii="Cambria" w:hAnsi="Cambria" w:eastAsia="Cambria" w:cs="Cambria"/>
          <w:b w:val="1"/>
          <w:bCs w:val="1"/>
          <w:i w:val="0"/>
          <w:iCs w:val="0"/>
          <w:caps w:val="0"/>
          <w:smallCaps w:val="0"/>
          <w:noProof w:val="0"/>
          <w:color w:val="000000" w:themeColor="text1" w:themeTint="FF" w:themeShade="FF"/>
          <w:sz w:val="24"/>
          <w:szCs w:val="24"/>
          <w:lang w:val="en"/>
        </w:rPr>
        <w:t>Bruno Grazioli</w:t>
      </w:r>
      <w:r w:rsidRPr="356E9B41" w:rsidR="356E9B41">
        <w:rPr>
          <w:rFonts w:ascii="Cambria" w:hAnsi="Cambria" w:eastAsia="Cambria" w:cs="Cambria"/>
          <w:b w:val="0"/>
          <w:bCs w:val="0"/>
          <w:i w:val="0"/>
          <w:iCs w:val="0"/>
          <w:caps w:val="0"/>
          <w:smallCaps w:val="0"/>
          <w:noProof w:val="0"/>
          <w:color w:val="000000" w:themeColor="text1" w:themeTint="FF" w:themeShade="FF"/>
          <w:sz w:val="24"/>
          <w:szCs w:val="24"/>
          <w:lang w:val="en"/>
        </w:rPr>
        <w:t xml:space="preserve"> is the Resident Director of the Italian Studies Program for Dickinson College in Bologna (Italy). He has studied in Italy and the UK, where he earned a Bachelor of Arts in English and French, an M.A. in Pedagogy and Promotion of Italian Language and Culture at the University Ca‘ Foscari of Venice, an M.A. and Ph.D. in Italian Studies. For over a decade he was faculty in Italian at Smith College and twice served as academic director for study-abroad programs in Florence (Italy). Since 2018 Bruno directs the Italian Studies Program in Bologna where Dickinson students deepen their knowledge of the Italian language and culture. He developed and taught a course on Italian Activism combining traditional instruction in class with volunteering/community engagement work in local organizations. He has published “Social activism Italian style: building a community of practice through language immersion and civic engagement while studying abroad” for Routledge (2021) and co-authored “Crisis as Opportunity: Reimagining Global Learning Pathways through New Virtual Collaborations and Open Access during COVID-19” for Frontiers: The Interdisciplinary Journal of Study Abroad (2022). Currently Bruno is co-writing a book chapter titled “Building A Practice of Hope in International Education” for a two-volume publication for Cornell University Press.</w:t>
      </w:r>
    </w:p>
    <w:p w:rsidR="004F0E58" w:rsidP="004F0E58" w:rsidRDefault="004F0E58" w14:paraId="78F1BC60" w14:textId="77777777">
      <w:pPr>
        <w:rPr>
          <w:rFonts w:ascii="Cambria" w:hAnsi="Cambria" w:eastAsia="Cambria" w:cs="Cambria"/>
          <w:b/>
          <w:bCs/>
          <w:sz w:val="23"/>
          <w:szCs w:val="23"/>
        </w:rPr>
      </w:pPr>
    </w:p>
    <w:p w:rsidR="7DF3F795" w:rsidP="7DF3F795" w:rsidRDefault="7DF3F795" w14:paraId="7200CD44" w14:textId="390A7A3A">
      <w:pPr>
        <w:pStyle w:val="Normal"/>
        <w:rPr>
          <w:rFonts w:ascii="Cambria" w:hAnsi="Cambria" w:eastAsia="Cambria" w:cs="Cambria"/>
          <w:color w:val="FF0000"/>
          <w:sz w:val="24"/>
          <w:szCs w:val="24"/>
          <w:u w:val="single"/>
        </w:rPr>
      </w:pPr>
      <w:r w:rsidRPr="7DF3F795" w:rsidR="7DF3F795">
        <w:rPr>
          <w:rFonts w:ascii="Cambria" w:hAnsi="Cambria" w:eastAsia="Cambria" w:cs="Cambria"/>
          <w:b w:val="1"/>
          <w:bCs w:val="1"/>
          <w:sz w:val="24"/>
          <w:szCs w:val="24"/>
        </w:rPr>
        <w:t>Lauren Duncan</w:t>
      </w:r>
      <w:r w:rsidRPr="7DF3F795" w:rsidR="7DF3F795">
        <w:rPr>
          <w:rFonts w:ascii="Cambria" w:hAnsi="Cambria" w:eastAsia="Cambria" w:cs="Cambria"/>
          <w:sz w:val="24"/>
          <w:szCs w:val="24"/>
        </w:rPr>
        <w:t xml:space="preserve"> is the William R. Kenan, Jr. Professor of Psychology at Smith College, in Northampton, MA. She obtained her Ph.D. in Personality Psychology and a Graduate Certificate in Women’s Studies from the University of Michigan, Ann Arbor. She teaches courses in the Psychology of Women and Gender, Political Psychology, and the Psychology of Political Activism. Her research focuses on individual motivation for participation in collective action, particularly among women and LGBTQ+ individuals. While at Smith, she began studying the Italian language and culture (Dr. Grazioli was her first teacher, who became her friend and collaborator) and was able to extend her research on the psychology of activism to conduct oral histories with Italian feminist and feminist LGBTQ+ activists. She has recently written about "Better policy interventions through intersectionality" (Social Issues and Policy Review, 2022), the childhood origins of Gloria Steinem's feminist activism (Journal of Personality, 2022), "Psychology and political participation” for The Oxford Handbook of Political Participation (2022), and “Power, gender, and collective action” for The Palgrave Handbook of Psychology Power &amp; Gender (2023).</w:t>
      </w:r>
    </w:p>
    <w:p w:rsidR="538DF504" w:rsidP="538DF504" w:rsidRDefault="538DF504" w14:paraId="46B7C18E" w14:textId="4A38DE18">
      <w:pPr>
        <w:pStyle w:val="Normal"/>
        <w:rPr>
          <w:rFonts w:ascii="Cambria" w:hAnsi="Cambria" w:eastAsia="Cambria" w:cs="Cambria"/>
          <w:sz w:val="24"/>
          <w:szCs w:val="24"/>
        </w:rPr>
      </w:pPr>
    </w:p>
    <w:p w:rsidR="538DF504" w:rsidP="538DF504" w:rsidRDefault="538DF504" w14:paraId="298E0D57" w14:textId="6E61DD96">
      <w:pPr>
        <w:pStyle w:val="Normal"/>
        <w:rPr>
          <w:rFonts w:ascii="Cambria" w:hAnsi="Cambria" w:eastAsia="Cambria" w:cs="Cambria"/>
          <w:sz w:val="24"/>
          <w:szCs w:val="24"/>
        </w:rPr>
      </w:pPr>
      <w:r w:rsidRPr="538DF504" w:rsidR="538DF504">
        <w:rPr>
          <w:rFonts w:ascii="Cambria" w:hAnsi="Cambria" w:eastAsia="Cambria" w:cs="Cambria"/>
          <w:i w:val="1"/>
          <w:iCs w:val="1"/>
          <w:sz w:val="24"/>
          <w:szCs w:val="24"/>
        </w:rPr>
        <w:t>Keywords: Feminist Conferences, LGBTQ+ Rights, and Community Activism</w:t>
      </w:r>
    </w:p>
    <w:p w:rsidR="00082847" w:rsidP="7DF3F795" w:rsidRDefault="00B4704C" w14:paraId="14CB4C8F" w14:textId="47AA972E">
      <w:pPr>
        <w:pStyle w:val="Normal"/>
        <w:spacing/>
        <w:rPr>
          <w:rFonts w:ascii="Cambria" w:hAnsi="Cambria" w:eastAsia="Cambria" w:cs="Cambria"/>
          <w:b w:val="1"/>
          <w:bCs w:val="1"/>
          <w:sz w:val="24"/>
          <w:szCs w:val="24"/>
        </w:rPr>
      </w:pPr>
    </w:p>
    <w:p w:rsidRPr="00321BD8" w:rsidR="00AA4BEE" w:rsidP="00AA4BEE" w:rsidRDefault="00AA4BEE" w14:paraId="404C41B6" w14:textId="0ABA34DE">
      <w:pPr>
        <w:contextualSpacing w:val="0"/>
        <w:rPr>
          <w:rFonts w:ascii="Cambria" w:hAnsi="Cambria" w:eastAsia="Cambria" w:cs="Cambria"/>
          <w:b/>
          <w:bCs/>
          <w:sz w:val="24"/>
          <w:szCs w:val="24"/>
        </w:rPr>
      </w:pPr>
      <w:r w:rsidRPr="00321BD8">
        <w:rPr>
          <w:rFonts w:ascii="Cambria" w:hAnsi="Cambria" w:eastAsia="Cambria" w:cs="Cambria"/>
          <w:b/>
          <w:bCs/>
          <w:sz w:val="24"/>
          <w:szCs w:val="24"/>
        </w:rPr>
        <w:t>L</w:t>
      </w:r>
      <w:r w:rsidRPr="00321BD8" w:rsidR="00321BD8">
        <w:rPr>
          <w:rFonts w:ascii="Cambria" w:hAnsi="Cambria" w:eastAsia="Cambria" w:cs="Cambria"/>
          <w:b/>
          <w:bCs/>
          <w:sz w:val="24"/>
          <w:szCs w:val="24"/>
        </w:rPr>
        <w:t xml:space="preserve">auren </w:t>
      </w:r>
      <w:r w:rsidRPr="00321BD8">
        <w:rPr>
          <w:rFonts w:ascii="Cambria" w:hAnsi="Cambria" w:eastAsia="Cambria" w:cs="Cambria"/>
          <w:b/>
          <w:bCs/>
          <w:sz w:val="24"/>
          <w:szCs w:val="24"/>
        </w:rPr>
        <w:t>D</w:t>
      </w:r>
      <w:r w:rsidRPr="00321BD8" w:rsidR="00321BD8">
        <w:rPr>
          <w:rFonts w:ascii="Cambria" w:hAnsi="Cambria" w:eastAsia="Cambria" w:cs="Cambria"/>
          <w:b/>
          <w:bCs/>
          <w:sz w:val="24"/>
          <w:szCs w:val="24"/>
        </w:rPr>
        <w:t>uncan</w:t>
      </w:r>
      <w:r w:rsidRPr="00321BD8">
        <w:rPr>
          <w:rFonts w:ascii="Cambria" w:hAnsi="Cambria" w:eastAsia="Cambria" w:cs="Cambria"/>
          <w:b/>
          <w:bCs/>
          <w:sz w:val="24"/>
          <w:szCs w:val="24"/>
        </w:rPr>
        <w:t xml:space="preserve">: I would like to begin with a conversation about your childhood, and </w:t>
      </w:r>
      <w:proofErr w:type="gramStart"/>
      <w:r w:rsidRPr="00321BD8">
        <w:rPr>
          <w:rFonts w:ascii="Cambria" w:hAnsi="Cambria" w:eastAsia="Cambria" w:cs="Cambria"/>
          <w:b/>
          <w:bCs/>
          <w:sz w:val="24"/>
          <w:szCs w:val="24"/>
        </w:rPr>
        <w:t>first of all</w:t>
      </w:r>
      <w:proofErr w:type="gramEnd"/>
      <w:r w:rsidRPr="00321BD8">
        <w:rPr>
          <w:rFonts w:ascii="Cambria" w:hAnsi="Cambria" w:eastAsia="Cambria" w:cs="Cambria"/>
          <w:b/>
          <w:bCs/>
          <w:sz w:val="24"/>
          <w:szCs w:val="24"/>
        </w:rPr>
        <w:t xml:space="preserve"> about your family. What do or did your parents do? </w:t>
      </w:r>
    </w:p>
    <w:p w:rsidRPr="00321BD8" w:rsidR="00321BD8" w:rsidP="00AA4BEE" w:rsidRDefault="00321BD8" w14:paraId="5808D5FC" w14:textId="77777777">
      <w:pPr>
        <w:contextualSpacing w:val="0"/>
        <w:rPr>
          <w:rFonts w:ascii="Cambria" w:hAnsi="Cambria" w:eastAsia="Cambria" w:cs="Cambria"/>
          <w:b/>
          <w:bCs/>
          <w:sz w:val="24"/>
          <w:szCs w:val="24"/>
        </w:rPr>
      </w:pPr>
    </w:p>
    <w:p w:rsidR="00AA4BEE" w:rsidP="00AA4BEE" w:rsidRDefault="00AA4BEE" w14:paraId="4881BBE8" w14:textId="5AEE02D4">
      <w:pPr>
        <w:contextualSpacing w:val="0"/>
        <w:rPr>
          <w:rFonts w:ascii="Cambria" w:hAnsi="Cambria" w:eastAsia="Cambria" w:cs="Cambria"/>
          <w:sz w:val="24"/>
          <w:szCs w:val="24"/>
        </w:rPr>
      </w:pPr>
      <w:r w:rsidRPr="00AA4BEE">
        <w:rPr>
          <w:rFonts w:ascii="Cambria" w:hAnsi="Cambria" w:eastAsia="Cambria" w:cs="Cambria"/>
          <w:sz w:val="24"/>
          <w:szCs w:val="24"/>
        </w:rPr>
        <w:t>E</w:t>
      </w:r>
      <w:r w:rsidR="00321BD8">
        <w:rPr>
          <w:rFonts w:ascii="Cambria" w:hAnsi="Cambria" w:eastAsia="Cambria" w:cs="Cambria"/>
          <w:sz w:val="24"/>
          <w:szCs w:val="24"/>
        </w:rPr>
        <w:t xml:space="preserve">lisa </w:t>
      </w:r>
      <w:r w:rsidRPr="00AA4BEE">
        <w:rPr>
          <w:rFonts w:ascii="Cambria" w:hAnsi="Cambria" w:eastAsia="Cambria" w:cs="Cambria"/>
          <w:sz w:val="24"/>
          <w:szCs w:val="24"/>
        </w:rPr>
        <w:t>C</w:t>
      </w:r>
      <w:r w:rsidR="00321BD8">
        <w:rPr>
          <w:rFonts w:ascii="Cambria" w:hAnsi="Cambria" w:eastAsia="Cambria" w:cs="Cambria"/>
          <w:sz w:val="24"/>
          <w:szCs w:val="24"/>
        </w:rPr>
        <w:t>oco</w:t>
      </w:r>
      <w:r w:rsidRPr="00AA4BEE">
        <w:rPr>
          <w:rFonts w:ascii="Cambria" w:hAnsi="Cambria" w:eastAsia="Cambria" w:cs="Cambria"/>
          <w:sz w:val="24"/>
          <w:szCs w:val="24"/>
        </w:rPr>
        <w:t>: Well, my mother was an Italian teacher at middle school in Sicily, in Catania</w:t>
      </w:r>
      <w:r w:rsidR="00752B88">
        <w:rPr>
          <w:rStyle w:val="FootnoteReference"/>
          <w:rFonts w:ascii="Cambria" w:hAnsi="Cambria" w:eastAsia="Cambria" w:cs="Cambria"/>
          <w:sz w:val="24"/>
          <w:szCs w:val="24"/>
        </w:rPr>
        <w:footnoteReference w:id="1"/>
      </w:r>
      <w:r w:rsidR="00725B92">
        <w:rPr>
          <w:rFonts w:ascii="Cambria" w:hAnsi="Cambria" w:eastAsia="Cambria" w:cs="Cambria"/>
          <w:sz w:val="24"/>
          <w:szCs w:val="24"/>
        </w:rPr>
        <w:t>;</w:t>
      </w:r>
      <w:r w:rsidRPr="00AA4BEE">
        <w:rPr>
          <w:rFonts w:ascii="Cambria" w:hAnsi="Cambria" w:eastAsia="Cambria" w:cs="Cambria"/>
          <w:sz w:val="24"/>
          <w:szCs w:val="24"/>
        </w:rPr>
        <w:t xml:space="preserve"> my father was a doctor, a cardiologist in a hospital, always in Catania. My mother retired rather early because she started to work early and so finished work early, so she’s been retired for a few years. My father, on the other hand retired because he had to and then he continued to work privately because he couldn’t live without working. </w:t>
      </w:r>
    </w:p>
    <w:p w:rsidRPr="00AA4BEE" w:rsidR="00321BD8" w:rsidP="00AA4BEE" w:rsidRDefault="00321BD8" w14:paraId="02B477C7" w14:textId="77777777">
      <w:pPr>
        <w:contextualSpacing w:val="0"/>
        <w:rPr>
          <w:rFonts w:ascii="Cambria" w:hAnsi="Cambria" w:eastAsia="Cambria" w:cs="Cambria"/>
          <w:sz w:val="24"/>
          <w:szCs w:val="24"/>
        </w:rPr>
      </w:pPr>
    </w:p>
    <w:p w:rsidRPr="00321BD8" w:rsidR="00AA4BEE" w:rsidP="00AA4BEE" w:rsidRDefault="00AA4BEE" w14:paraId="3412967D" w14:textId="6063C15E">
      <w:pPr>
        <w:contextualSpacing w:val="0"/>
        <w:rPr>
          <w:rFonts w:ascii="Cambria" w:hAnsi="Cambria" w:eastAsia="Cambria" w:cs="Cambria"/>
          <w:b/>
          <w:bCs/>
          <w:sz w:val="24"/>
          <w:szCs w:val="24"/>
        </w:rPr>
      </w:pPr>
      <w:r w:rsidRPr="00321BD8">
        <w:rPr>
          <w:rFonts w:ascii="Cambria" w:hAnsi="Cambria" w:eastAsia="Cambria" w:cs="Cambria"/>
          <w:b/>
          <w:bCs/>
          <w:sz w:val="24"/>
          <w:szCs w:val="24"/>
        </w:rPr>
        <w:t>LD: Do you have sisters or brothers?</w:t>
      </w:r>
    </w:p>
    <w:p w:rsidR="00321BD8" w:rsidP="00AA4BEE" w:rsidRDefault="00321BD8" w14:paraId="62EDE15D" w14:textId="77777777">
      <w:pPr>
        <w:contextualSpacing w:val="0"/>
        <w:rPr>
          <w:rFonts w:ascii="Cambria" w:hAnsi="Cambria" w:eastAsia="Cambria" w:cs="Cambria"/>
          <w:sz w:val="24"/>
          <w:szCs w:val="24"/>
        </w:rPr>
      </w:pPr>
    </w:p>
    <w:p w:rsidRPr="00AA4BEE" w:rsidR="00AA4BEE" w:rsidP="00AA4BEE" w:rsidRDefault="00AA4BEE" w14:paraId="4823FFC5" w14:textId="47A6BEAE">
      <w:pPr>
        <w:contextualSpacing w:val="0"/>
        <w:rPr>
          <w:rFonts w:ascii="Cambria" w:hAnsi="Cambria" w:eastAsia="Cambria" w:cs="Cambria"/>
          <w:sz w:val="24"/>
          <w:szCs w:val="24"/>
        </w:rPr>
      </w:pPr>
      <w:r w:rsidRPr="00AA4BEE">
        <w:rPr>
          <w:rFonts w:ascii="Cambria" w:hAnsi="Cambria" w:eastAsia="Cambria" w:cs="Cambria"/>
          <w:sz w:val="24"/>
          <w:szCs w:val="24"/>
        </w:rPr>
        <w:t xml:space="preserve">EC: I have one brother four years older than me who lives in Milan. </w:t>
      </w:r>
    </w:p>
    <w:p w:rsidR="00321BD8" w:rsidP="00AA4BEE" w:rsidRDefault="00321BD8" w14:paraId="1DE25CE3" w14:textId="77777777">
      <w:pPr>
        <w:contextualSpacing w:val="0"/>
        <w:rPr>
          <w:rFonts w:ascii="Cambria" w:hAnsi="Cambria" w:eastAsia="Cambria" w:cs="Cambria"/>
          <w:sz w:val="24"/>
          <w:szCs w:val="24"/>
        </w:rPr>
      </w:pPr>
    </w:p>
    <w:p w:rsidRPr="00321BD8" w:rsidR="00AA4BEE" w:rsidP="00AA4BEE" w:rsidRDefault="00AA4BEE" w14:paraId="2817F18C" w14:textId="5AEBA9EA">
      <w:pPr>
        <w:contextualSpacing w:val="0"/>
        <w:rPr>
          <w:rFonts w:ascii="Cambria" w:hAnsi="Cambria" w:eastAsia="Cambria" w:cs="Cambria"/>
          <w:b/>
          <w:bCs/>
          <w:sz w:val="24"/>
          <w:szCs w:val="24"/>
        </w:rPr>
      </w:pPr>
      <w:r w:rsidRPr="00321BD8">
        <w:rPr>
          <w:rFonts w:ascii="Cambria" w:hAnsi="Cambria" w:eastAsia="Cambria" w:cs="Cambria"/>
          <w:b/>
          <w:bCs/>
          <w:sz w:val="24"/>
          <w:szCs w:val="24"/>
        </w:rPr>
        <w:t>LD: And what does he do?</w:t>
      </w:r>
    </w:p>
    <w:p w:rsidR="00321BD8" w:rsidP="00AA4BEE" w:rsidRDefault="00321BD8" w14:paraId="253B6C3B" w14:textId="77777777">
      <w:pPr>
        <w:contextualSpacing w:val="0"/>
        <w:rPr>
          <w:rFonts w:ascii="Cambria" w:hAnsi="Cambria" w:eastAsia="Cambria" w:cs="Cambria"/>
          <w:sz w:val="24"/>
          <w:szCs w:val="24"/>
        </w:rPr>
      </w:pPr>
    </w:p>
    <w:p w:rsidRPr="00AA4BEE" w:rsidR="00AA4BEE" w:rsidP="00AA4BEE" w:rsidRDefault="00AA4BEE" w14:paraId="399A5E8D" w14:textId="10123301">
      <w:pPr>
        <w:contextualSpacing w:val="0"/>
        <w:rPr>
          <w:rFonts w:ascii="Cambria" w:hAnsi="Cambria" w:eastAsia="Cambria" w:cs="Cambria"/>
          <w:sz w:val="24"/>
          <w:szCs w:val="24"/>
        </w:rPr>
      </w:pPr>
      <w:r w:rsidRPr="00AA4BEE">
        <w:rPr>
          <w:rFonts w:ascii="Cambria" w:hAnsi="Cambria" w:eastAsia="Cambria" w:cs="Cambria"/>
          <w:sz w:val="24"/>
          <w:szCs w:val="24"/>
        </w:rPr>
        <w:t xml:space="preserve">EC: He’s an electronics engineer. He works in a telephone company, </w:t>
      </w:r>
      <w:proofErr w:type="gramStart"/>
      <w:r w:rsidRPr="00AA4BEE">
        <w:rPr>
          <w:rFonts w:ascii="Cambria" w:hAnsi="Cambria" w:eastAsia="Cambria" w:cs="Cambria"/>
          <w:sz w:val="24"/>
          <w:szCs w:val="24"/>
        </w:rPr>
        <w:t>actually he</w:t>
      </w:r>
      <w:proofErr w:type="gramEnd"/>
      <w:r w:rsidRPr="00AA4BEE">
        <w:rPr>
          <w:rFonts w:ascii="Cambria" w:hAnsi="Cambria" w:eastAsia="Cambria" w:cs="Cambria"/>
          <w:sz w:val="24"/>
          <w:szCs w:val="24"/>
        </w:rPr>
        <w:t xml:space="preserve"> studies new telephone services. </w:t>
      </w:r>
    </w:p>
    <w:p w:rsidR="00321BD8" w:rsidP="00AA4BEE" w:rsidRDefault="00321BD8" w14:paraId="552A3010" w14:textId="77777777">
      <w:pPr>
        <w:contextualSpacing w:val="0"/>
        <w:rPr>
          <w:rFonts w:ascii="Cambria" w:hAnsi="Cambria" w:eastAsia="Cambria" w:cs="Cambria"/>
          <w:sz w:val="24"/>
          <w:szCs w:val="24"/>
        </w:rPr>
      </w:pPr>
    </w:p>
    <w:p w:rsidRPr="00321BD8" w:rsidR="00AA4BEE" w:rsidP="00AA4BEE" w:rsidRDefault="00AA4BEE" w14:paraId="722A2721" w14:textId="4CE10C67">
      <w:pPr>
        <w:contextualSpacing w:val="0"/>
        <w:rPr>
          <w:rFonts w:ascii="Cambria" w:hAnsi="Cambria" w:eastAsia="Cambria" w:cs="Cambria"/>
          <w:b/>
          <w:bCs/>
          <w:sz w:val="24"/>
          <w:szCs w:val="24"/>
        </w:rPr>
      </w:pPr>
      <w:r w:rsidRPr="00321BD8">
        <w:rPr>
          <w:rFonts w:ascii="Cambria" w:hAnsi="Cambria" w:eastAsia="Cambria" w:cs="Cambria"/>
          <w:b/>
          <w:bCs/>
          <w:sz w:val="24"/>
          <w:szCs w:val="24"/>
        </w:rPr>
        <w:t>B</w:t>
      </w:r>
      <w:r w:rsidRPr="00321BD8" w:rsidR="00321BD8">
        <w:rPr>
          <w:rFonts w:ascii="Cambria" w:hAnsi="Cambria" w:eastAsia="Cambria" w:cs="Cambria"/>
          <w:b/>
          <w:bCs/>
          <w:sz w:val="24"/>
          <w:szCs w:val="24"/>
        </w:rPr>
        <w:t xml:space="preserve">runo </w:t>
      </w:r>
      <w:proofErr w:type="spellStart"/>
      <w:r w:rsidRPr="00321BD8">
        <w:rPr>
          <w:rFonts w:ascii="Cambria" w:hAnsi="Cambria" w:eastAsia="Cambria" w:cs="Cambria"/>
          <w:b/>
          <w:bCs/>
          <w:sz w:val="24"/>
          <w:szCs w:val="24"/>
        </w:rPr>
        <w:t>G</w:t>
      </w:r>
      <w:r w:rsidRPr="00321BD8" w:rsidR="00321BD8">
        <w:rPr>
          <w:rFonts w:ascii="Cambria" w:hAnsi="Cambria" w:eastAsia="Cambria" w:cs="Cambria"/>
          <w:b/>
          <w:bCs/>
          <w:sz w:val="24"/>
          <w:szCs w:val="24"/>
        </w:rPr>
        <w:t>razioli</w:t>
      </w:r>
      <w:proofErr w:type="spellEnd"/>
      <w:r w:rsidRPr="00321BD8">
        <w:rPr>
          <w:rFonts w:ascii="Cambria" w:hAnsi="Cambria" w:eastAsia="Cambria" w:cs="Cambria"/>
          <w:b/>
          <w:bCs/>
          <w:sz w:val="24"/>
          <w:szCs w:val="24"/>
        </w:rPr>
        <w:t>: And what do you do?</w:t>
      </w:r>
    </w:p>
    <w:p w:rsidR="00321BD8" w:rsidP="00AA4BEE" w:rsidRDefault="00321BD8" w14:paraId="07A79F30" w14:textId="77777777">
      <w:pPr>
        <w:contextualSpacing w:val="0"/>
        <w:rPr>
          <w:rFonts w:ascii="Cambria" w:hAnsi="Cambria" w:eastAsia="Cambria" w:cs="Cambria"/>
          <w:sz w:val="24"/>
          <w:szCs w:val="24"/>
        </w:rPr>
      </w:pPr>
    </w:p>
    <w:p w:rsidR="00AA4BEE" w:rsidP="00AA4BEE" w:rsidRDefault="00AA4BEE" w14:paraId="562C0A02" w14:textId="3B0E60D6">
      <w:pPr>
        <w:contextualSpacing w:val="0"/>
        <w:rPr>
          <w:rFonts w:ascii="Cambria" w:hAnsi="Cambria" w:eastAsia="Cambria" w:cs="Cambria"/>
          <w:sz w:val="24"/>
          <w:szCs w:val="24"/>
        </w:rPr>
      </w:pPr>
      <w:r w:rsidRPr="00AA4BEE">
        <w:rPr>
          <w:rFonts w:ascii="Cambria" w:hAnsi="Cambria" w:eastAsia="Cambria" w:cs="Cambria"/>
          <w:sz w:val="24"/>
          <w:szCs w:val="24"/>
        </w:rPr>
        <w:t xml:space="preserve">EC: Eh. </w:t>
      </w:r>
      <w:r w:rsidRPr="00AA4BEE" w:rsidR="00321BD8">
        <w:rPr>
          <w:rFonts w:ascii="Cambria" w:hAnsi="Cambria" w:eastAsia="Cambria" w:cs="Cambria"/>
          <w:sz w:val="24"/>
          <w:szCs w:val="24"/>
        </w:rPr>
        <w:t>Well,</w:t>
      </w:r>
      <w:r w:rsidRPr="00AA4BEE">
        <w:rPr>
          <w:rFonts w:ascii="Cambria" w:hAnsi="Cambria" w:eastAsia="Cambria" w:cs="Cambria"/>
          <w:sz w:val="24"/>
          <w:szCs w:val="24"/>
        </w:rPr>
        <w:t xml:space="preserve"> I do a lot of things work-wise, I am part of a group called "</w:t>
      </w:r>
      <w:proofErr w:type="spellStart"/>
      <w:r w:rsidRPr="00AA4BEE">
        <w:rPr>
          <w:rFonts w:ascii="Cambria" w:hAnsi="Cambria" w:eastAsia="Cambria" w:cs="Cambria"/>
          <w:sz w:val="24"/>
          <w:szCs w:val="24"/>
        </w:rPr>
        <w:t>Comunicat</w:t>
      </w:r>
      <w:r w:rsidR="00794B67">
        <w:rPr>
          <w:rFonts w:ascii="Cambria" w:hAnsi="Cambria" w:eastAsia="Cambria" w:cs="Cambria"/>
          <w:sz w:val="24"/>
          <w:szCs w:val="24"/>
        </w:rPr>
        <w:t>t</w:t>
      </w:r>
      <w:r w:rsidRPr="00AA4BEE">
        <w:rPr>
          <w:rFonts w:ascii="Cambria" w:hAnsi="Cambria" w:eastAsia="Cambria" w:cs="Cambria"/>
          <w:sz w:val="24"/>
          <w:szCs w:val="24"/>
        </w:rPr>
        <w:t>ive</w:t>
      </w:r>
      <w:proofErr w:type="spellEnd"/>
      <w:r w:rsidR="00321BD8">
        <w:rPr>
          <w:rFonts w:ascii="Cambria" w:hAnsi="Cambria" w:eastAsia="Cambria" w:cs="Cambria"/>
          <w:sz w:val="24"/>
          <w:szCs w:val="24"/>
        </w:rPr>
        <w:t>,</w:t>
      </w:r>
      <w:r w:rsidRPr="00AA4BEE">
        <w:rPr>
          <w:rFonts w:ascii="Cambria" w:hAnsi="Cambria" w:eastAsia="Cambria" w:cs="Cambria"/>
          <w:sz w:val="24"/>
          <w:szCs w:val="24"/>
        </w:rPr>
        <w:t>"</w:t>
      </w:r>
      <w:r w:rsidR="00ED7135">
        <w:rPr>
          <w:rStyle w:val="FootnoteReference"/>
          <w:rFonts w:ascii="Cambria" w:hAnsi="Cambria" w:eastAsia="Cambria" w:cs="Cambria"/>
          <w:sz w:val="24"/>
          <w:szCs w:val="24"/>
        </w:rPr>
        <w:footnoteReference w:id="2"/>
      </w:r>
      <w:r w:rsidR="00ED7135">
        <w:rPr>
          <w:rFonts w:ascii="Cambria" w:hAnsi="Cambria" w:eastAsia="Cambria" w:cs="Cambria"/>
          <w:sz w:val="24"/>
          <w:szCs w:val="24"/>
        </w:rPr>
        <w:t xml:space="preserve"> </w:t>
      </w:r>
      <w:r w:rsidRPr="00AA4BEE">
        <w:rPr>
          <w:rFonts w:ascii="Cambria" w:hAnsi="Cambria" w:eastAsia="Cambria" w:cs="Cambria"/>
          <w:sz w:val="24"/>
          <w:szCs w:val="24"/>
        </w:rPr>
        <w:t xml:space="preserve">it’s a communication business that originated with a gender focus, so we engage in gender-related communication. In </w:t>
      </w:r>
      <w:r w:rsidRPr="00AA4BEE" w:rsidR="00321BD8">
        <w:rPr>
          <w:rFonts w:ascii="Cambria" w:hAnsi="Cambria" w:eastAsia="Cambria" w:cs="Cambria"/>
          <w:sz w:val="24"/>
          <w:szCs w:val="24"/>
        </w:rPr>
        <w:t>fact,</w:t>
      </w:r>
      <w:r w:rsidRPr="00AA4BEE">
        <w:rPr>
          <w:rFonts w:ascii="Cambria" w:hAnsi="Cambria" w:eastAsia="Cambria" w:cs="Cambria"/>
          <w:sz w:val="24"/>
          <w:szCs w:val="24"/>
        </w:rPr>
        <w:t xml:space="preserve"> our entire name is "</w:t>
      </w:r>
      <w:proofErr w:type="spellStart"/>
      <w:r w:rsidRPr="00AA4BEE">
        <w:rPr>
          <w:rFonts w:ascii="Cambria" w:hAnsi="Cambria" w:eastAsia="Cambria" w:cs="Cambria"/>
          <w:sz w:val="24"/>
          <w:szCs w:val="24"/>
        </w:rPr>
        <w:t>Comunicat</w:t>
      </w:r>
      <w:r w:rsidR="00794B67">
        <w:rPr>
          <w:rFonts w:ascii="Cambria" w:hAnsi="Cambria" w:eastAsia="Cambria" w:cs="Cambria"/>
          <w:sz w:val="24"/>
          <w:szCs w:val="24"/>
        </w:rPr>
        <w:t>t</w:t>
      </w:r>
      <w:r w:rsidRPr="00AA4BEE">
        <w:rPr>
          <w:rFonts w:ascii="Cambria" w:hAnsi="Cambria" w:eastAsia="Cambria" w:cs="Cambria"/>
          <w:sz w:val="24"/>
          <w:szCs w:val="24"/>
        </w:rPr>
        <w:t>ive</w:t>
      </w:r>
      <w:proofErr w:type="spellEnd"/>
      <w:r w:rsidR="00321BD8">
        <w:rPr>
          <w:rFonts w:ascii="Cambria" w:hAnsi="Cambria" w:eastAsia="Cambria" w:cs="Cambria"/>
          <w:sz w:val="24"/>
          <w:szCs w:val="24"/>
        </w:rPr>
        <w:t>,</w:t>
      </w:r>
      <w:r w:rsidRPr="00AA4BEE">
        <w:rPr>
          <w:rFonts w:ascii="Cambria" w:hAnsi="Cambria" w:eastAsia="Cambria" w:cs="Cambria"/>
          <w:sz w:val="24"/>
          <w:szCs w:val="24"/>
        </w:rPr>
        <w:t>" playing off communication of a certain gender. It was created in fact with other female friends and comrades, in the sense that they are women who I also do politics with, so our group is halfway between pure work activities and indeed, political activity, so much so that we originated as a non-profit and we always advanced a double list of activities, both professional and political, but always in the context of communication, so studying communication campaigns about themes that are important to us, especially in the last years</w:t>
      </w:r>
      <w:r w:rsidR="00321BD8">
        <w:rPr>
          <w:rFonts w:eastAsia="Cambria" w:cs="Cambria" w:asciiTheme="minorHAnsi" w:hAnsiTheme="minorHAnsi"/>
          <w:sz w:val="24"/>
          <w:szCs w:val="24"/>
        </w:rPr>
        <w:t>—</w:t>
      </w:r>
      <w:r w:rsidRPr="00AA4BEE">
        <w:rPr>
          <w:rFonts w:ascii="Cambria" w:hAnsi="Cambria" w:eastAsia="Cambria" w:cs="Cambria"/>
          <w:sz w:val="24"/>
          <w:szCs w:val="24"/>
        </w:rPr>
        <w:t xml:space="preserve">violence against women, male violence against women, and then in the very last </w:t>
      </w:r>
      <w:proofErr w:type="spellStart"/>
      <w:r w:rsidRPr="00AA4BEE">
        <w:rPr>
          <w:rFonts w:ascii="Cambria" w:hAnsi="Cambria" w:eastAsia="Cambria" w:cs="Cambria"/>
          <w:sz w:val="24"/>
          <w:szCs w:val="24"/>
        </w:rPr>
        <w:t>years</w:t>
      </w:r>
      <w:proofErr w:type="spellEnd"/>
      <w:r w:rsidRPr="00AA4BEE">
        <w:rPr>
          <w:rFonts w:ascii="Cambria" w:hAnsi="Cambria" w:eastAsia="Cambria" w:cs="Cambria"/>
          <w:sz w:val="24"/>
          <w:szCs w:val="24"/>
        </w:rPr>
        <w:t xml:space="preserve"> we also focused on lesbian activism, and so we work a lot with LGBT, queer groups, etc. </w:t>
      </w:r>
    </w:p>
    <w:p w:rsidRPr="00AA4BEE" w:rsidR="00321BD8" w:rsidP="00AA4BEE" w:rsidRDefault="00321BD8" w14:paraId="73CBD8AC" w14:textId="77777777">
      <w:pPr>
        <w:contextualSpacing w:val="0"/>
        <w:rPr>
          <w:rFonts w:ascii="Cambria" w:hAnsi="Cambria" w:eastAsia="Cambria" w:cs="Cambria"/>
          <w:sz w:val="24"/>
          <w:szCs w:val="24"/>
        </w:rPr>
      </w:pPr>
    </w:p>
    <w:p w:rsidRPr="00B42630" w:rsidR="00AA4BEE" w:rsidP="00AA4BEE" w:rsidRDefault="00AA4BEE" w14:paraId="7288D3A7" w14:textId="49AB3B06">
      <w:pPr>
        <w:contextualSpacing w:val="0"/>
        <w:rPr>
          <w:rFonts w:ascii="Cambria" w:hAnsi="Cambria" w:eastAsia="Cambria" w:cs="Cambria"/>
          <w:b/>
          <w:bCs/>
          <w:sz w:val="24"/>
          <w:szCs w:val="24"/>
        </w:rPr>
      </w:pPr>
      <w:r w:rsidRPr="00B42630">
        <w:rPr>
          <w:rFonts w:ascii="Cambria" w:hAnsi="Cambria" w:eastAsia="Cambria" w:cs="Cambria"/>
          <w:b/>
          <w:bCs/>
          <w:sz w:val="24"/>
          <w:szCs w:val="24"/>
        </w:rPr>
        <w:t>BG: Other than your parents</w:t>
      </w:r>
      <w:r w:rsidR="00B42630">
        <w:rPr>
          <w:rFonts w:ascii="Cambria" w:hAnsi="Cambria" w:eastAsia="Cambria" w:cs="Cambria"/>
          <w:b/>
          <w:bCs/>
          <w:sz w:val="24"/>
          <w:szCs w:val="24"/>
        </w:rPr>
        <w:t>,</w:t>
      </w:r>
      <w:r w:rsidRPr="00B42630">
        <w:rPr>
          <w:rFonts w:ascii="Cambria" w:hAnsi="Cambria" w:eastAsia="Cambria" w:cs="Cambria"/>
          <w:b/>
          <w:bCs/>
          <w:sz w:val="24"/>
          <w:szCs w:val="24"/>
        </w:rPr>
        <w:t xml:space="preserve"> were there other important people in your family who acted as reference points: grandparents, aunts and uncles, cousins? </w:t>
      </w:r>
    </w:p>
    <w:p w:rsidR="00321BD8" w:rsidP="00AA4BEE" w:rsidRDefault="00321BD8" w14:paraId="46B08B1A" w14:textId="77777777">
      <w:pPr>
        <w:contextualSpacing w:val="0"/>
        <w:rPr>
          <w:rFonts w:ascii="Cambria" w:hAnsi="Cambria" w:eastAsia="Cambria" w:cs="Cambria"/>
          <w:sz w:val="24"/>
          <w:szCs w:val="24"/>
        </w:rPr>
      </w:pPr>
    </w:p>
    <w:p w:rsidR="00AA4BEE" w:rsidP="00AA4BEE" w:rsidRDefault="00AA4BEE" w14:paraId="062CA136" w14:textId="177C08B1">
      <w:pPr>
        <w:contextualSpacing w:val="0"/>
        <w:rPr>
          <w:rFonts w:ascii="Cambria" w:hAnsi="Cambria" w:eastAsia="Cambria" w:cs="Cambria"/>
          <w:sz w:val="24"/>
          <w:szCs w:val="24"/>
        </w:rPr>
      </w:pPr>
      <w:r w:rsidRPr="00AA4BEE">
        <w:rPr>
          <w:rFonts w:ascii="Cambria" w:hAnsi="Cambria" w:eastAsia="Cambria" w:cs="Cambria"/>
          <w:sz w:val="24"/>
          <w:szCs w:val="24"/>
        </w:rPr>
        <w:t>EC: Definitely</w:t>
      </w:r>
      <w:r w:rsidR="00B42630">
        <w:rPr>
          <w:rFonts w:ascii="Cambria" w:hAnsi="Cambria" w:eastAsia="Cambria" w:cs="Cambria"/>
          <w:sz w:val="24"/>
          <w:szCs w:val="24"/>
        </w:rPr>
        <w:t>.</w:t>
      </w:r>
      <w:r w:rsidRPr="00AA4BEE">
        <w:rPr>
          <w:rFonts w:ascii="Cambria" w:hAnsi="Cambria" w:eastAsia="Cambria" w:cs="Cambria"/>
          <w:sz w:val="24"/>
          <w:szCs w:val="24"/>
        </w:rPr>
        <w:t xml:space="preserve"> </w:t>
      </w:r>
      <w:r w:rsidR="00B42630">
        <w:rPr>
          <w:rFonts w:ascii="Cambria" w:hAnsi="Cambria" w:eastAsia="Cambria" w:cs="Cambria"/>
          <w:sz w:val="24"/>
          <w:szCs w:val="24"/>
        </w:rPr>
        <w:t>W</w:t>
      </w:r>
      <w:r w:rsidRPr="00AA4BEE">
        <w:rPr>
          <w:rFonts w:ascii="Cambria" w:hAnsi="Cambria" w:eastAsia="Cambria" w:cs="Cambria"/>
          <w:sz w:val="24"/>
          <w:szCs w:val="24"/>
        </w:rPr>
        <w:t xml:space="preserve">hen I was </w:t>
      </w:r>
      <w:proofErr w:type="gramStart"/>
      <w:r w:rsidRPr="00AA4BEE">
        <w:rPr>
          <w:rFonts w:ascii="Cambria" w:hAnsi="Cambria" w:eastAsia="Cambria" w:cs="Cambria"/>
          <w:sz w:val="24"/>
          <w:szCs w:val="24"/>
        </w:rPr>
        <w:t>really little</w:t>
      </w:r>
      <w:proofErr w:type="gramEnd"/>
      <w:r w:rsidR="00B42630">
        <w:rPr>
          <w:rFonts w:ascii="Cambria" w:hAnsi="Cambria" w:eastAsia="Cambria" w:cs="Cambria"/>
          <w:sz w:val="24"/>
          <w:szCs w:val="24"/>
        </w:rPr>
        <w:t>,</w:t>
      </w:r>
      <w:r w:rsidRPr="00AA4BEE">
        <w:rPr>
          <w:rFonts w:ascii="Cambria" w:hAnsi="Cambria" w:eastAsia="Cambria" w:cs="Cambria"/>
          <w:sz w:val="24"/>
          <w:szCs w:val="24"/>
        </w:rPr>
        <w:t xml:space="preserve"> my grandparents were there. It was a rather large family like you have in the south in the sense that my father had many brothers and sisters so a whole lot of cousins, when I was little there was a rather communal dimension, so that when we went, I don’t know, to my grandparents’ house in the country, we were all</w:t>
      </w:r>
      <w:r w:rsidR="00B42630">
        <w:rPr>
          <w:rFonts w:ascii="Cambria" w:hAnsi="Cambria" w:eastAsia="Cambria" w:cs="Cambria"/>
          <w:sz w:val="24"/>
          <w:szCs w:val="24"/>
        </w:rPr>
        <w:t xml:space="preserve"> </w:t>
      </w:r>
      <w:r w:rsidRPr="00AA4BEE">
        <w:rPr>
          <w:rFonts w:ascii="Cambria" w:hAnsi="Cambria" w:eastAsia="Cambria" w:cs="Cambria"/>
          <w:sz w:val="24"/>
          <w:szCs w:val="24"/>
        </w:rPr>
        <w:t>together. Growing up</w:t>
      </w:r>
      <w:r w:rsidR="00B42630">
        <w:rPr>
          <w:rFonts w:ascii="Cambria" w:hAnsi="Cambria" w:eastAsia="Cambria" w:cs="Cambria"/>
          <w:sz w:val="24"/>
          <w:szCs w:val="24"/>
        </w:rPr>
        <w:t>,</w:t>
      </w:r>
      <w:r w:rsidRPr="00AA4BEE">
        <w:rPr>
          <w:rFonts w:ascii="Cambria" w:hAnsi="Cambria" w:eastAsia="Cambria" w:cs="Cambria"/>
          <w:sz w:val="24"/>
          <w:szCs w:val="24"/>
        </w:rPr>
        <w:t xml:space="preserve"> the relationship with my grandparents has</w:t>
      </w:r>
      <w:r w:rsidR="00B42630">
        <w:rPr>
          <w:rFonts w:eastAsia="Cambria" w:cs="Cambria" w:asciiTheme="minorHAnsi" w:hAnsiTheme="minorHAnsi"/>
          <w:sz w:val="24"/>
          <w:szCs w:val="24"/>
        </w:rPr>
        <w:t>—</w:t>
      </w:r>
      <w:r w:rsidRPr="00AA4BEE">
        <w:rPr>
          <w:rFonts w:ascii="Cambria" w:hAnsi="Cambria" w:eastAsia="Cambria" w:cs="Cambria"/>
          <w:sz w:val="24"/>
          <w:szCs w:val="24"/>
        </w:rPr>
        <w:t>how to say it, rarefied</w:t>
      </w:r>
      <w:r w:rsidR="00B42630">
        <w:rPr>
          <w:rFonts w:eastAsia="Cambria" w:cs="Cambria" w:asciiTheme="minorHAnsi" w:hAnsiTheme="minorHAnsi"/>
          <w:sz w:val="24"/>
          <w:szCs w:val="24"/>
        </w:rPr>
        <w:t>—</w:t>
      </w:r>
      <w:r w:rsidRPr="00AA4BEE">
        <w:rPr>
          <w:rFonts w:ascii="Cambria" w:hAnsi="Cambria" w:eastAsia="Cambria" w:cs="Cambria"/>
          <w:sz w:val="24"/>
          <w:szCs w:val="24"/>
        </w:rPr>
        <w:t xml:space="preserve">with fewer people involved. Because anyway, I left home immediately after finishing school at 19, I moved away from Catania, my hometown, to </w:t>
      </w:r>
      <w:r w:rsidRPr="00343627">
        <w:rPr>
          <w:rFonts w:ascii="Cambria" w:hAnsi="Cambria" w:eastAsia="Cambria" w:cs="Cambria"/>
          <w:sz w:val="24"/>
          <w:szCs w:val="24"/>
        </w:rPr>
        <w:t>Bologna</w:t>
      </w:r>
      <w:r w:rsidRPr="00AA4BEE">
        <w:rPr>
          <w:rFonts w:ascii="Cambria" w:hAnsi="Cambria" w:eastAsia="Cambria" w:cs="Cambria"/>
          <w:sz w:val="24"/>
          <w:szCs w:val="24"/>
        </w:rPr>
        <w:t>,</w:t>
      </w:r>
      <w:r w:rsidR="007052B5">
        <w:rPr>
          <w:rStyle w:val="FootnoteReference"/>
          <w:rFonts w:ascii="Cambria" w:hAnsi="Cambria" w:eastAsia="Cambria" w:cs="Cambria"/>
          <w:sz w:val="24"/>
          <w:szCs w:val="24"/>
        </w:rPr>
        <w:footnoteReference w:id="3"/>
      </w:r>
      <w:r w:rsidRPr="00AA4BEE">
        <w:rPr>
          <w:rFonts w:ascii="Cambria" w:hAnsi="Cambria" w:eastAsia="Cambria" w:cs="Cambria"/>
          <w:sz w:val="24"/>
          <w:szCs w:val="24"/>
        </w:rPr>
        <w:t xml:space="preserve"> and so the relationships with my family became less frequent, less intense.</w:t>
      </w:r>
    </w:p>
    <w:p w:rsidRPr="00AA4BEE" w:rsidR="00B42630" w:rsidP="00AA4BEE" w:rsidRDefault="00B42630" w14:paraId="4F9FA636" w14:textId="77777777">
      <w:pPr>
        <w:contextualSpacing w:val="0"/>
        <w:rPr>
          <w:rFonts w:ascii="Cambria" w:hAnsi="Cambria" w:eastAsia="Cambria" w:cs="Cambria"/>
          <w:sz w:val="24"/>
          <w:szCs w:val="24"/>
        </w:rPr>
      </w:pPr>
    </w:p>
    <w:p w:rsidRPr="00B42630" w:rsidR="00AA4BEE" w:rsidP="00AA4BEE" w:rsidRDefault="00AA4BEE" w14:paraId="79314BB0" w14:textId="64A14E62">
      <w:pPr>
        <w:contextualSpacing w:val="0"/>
        <w:rPr>
          <w:rFonts w:ascii="Cambria" w:hAnsi="Cambria" w:eastAsia="Cambria" w:cs="Cambria"/>
          <w:b/>
          <w:bCs/>
          <w:sz w:val="24"/>
          <w:szCs w:val="24"/>
        </w:rPr>
      </w:pPr>
      <w:r w:rsidRPr="00B42630">
        <w:rPr>
          <w:rFonts w:ascii="Cambria" w:hAnsi="Cambria" w:eastAsia="Cambria" w:cs="Cambria"/>
          <w:b/>
          <w:bCs/>
          <w:sz w:val="24"/>
          <w:szCs w:val="24"/>
        </w:rPr>
        <w:t>LD: How would you describe your relationship with your parents? When you were a girl and now.</w:t>
      </w:r>
    </w:p>
    <w:p w:rsidR="00B42630" w:rsidP="00AA4BEE" w:rsidRDefault="00B42630" w14:paraId="2E6B4776" w14:textId="77777777">
      <w:pPr>
        <w:contextualSpacing w:val="0"/>
        <w:rPr>
          <w:rFonts w:ascii="Cambria" w:hAnsi="Cambria" w:eastAsia="Cambria" w:cs="Cambria"/>
          <w:sz w:val="24"/>
          <w:szCs w:val="24"/>
        </w:rPr>
      </w:pPr>
    </w:p>
    <w:p w:rsidRPr="00AA4BEE" w:rsidR="00AA4BEE" w:rsidP="00AA4BEE" w:rsidRDefault="00AA4BEE" w14:paraId="73318C2E" w14:textId="50AC827C">
      <w:pPr>
        <w:contextualSpacing w:val="0"/>
        <w:rPr>
          <w:rFonts w:ascii="Cambria" w:hAnsi="Cambria" w:eastAsia="Cambria" w:cs="Cambria"/>
          <w:sz w:val="24"/>
          <w:szCs w:val="24"/>
        </w:rPr>
      </w:pPr>
      <w:r w:rsidRPr="00AA4BEE">
        <w:rPr>
          <w:rFonts w:ascii="Cambria" w:hAnsi="Cambria" w:eastAsia="Cambria" w:cs="Cambria"/>
          <w:sz w:val="24"/>
          <w:szCs w:val="24"/>
        </w:rPr>
        <w:t xml:space="preserve">EC: </w:t>
      </w:r>
      <w:proofErr w:type="gramStart"/>
      <w:r w:rsidRPr="00AA4BEE">
        <w:rPr>
          <w:rFonts w:ascii="Cambria" w:hAnsi="Cambria" w:eastAsia="Cambria" w:cs="Cambria"/>
          <w:sz w:val="24"/>
          <w:szCs w:val="24"/>
        </w:rPr>
        <w:t>My parents,</w:t>
      </w:r>
      <w:proofErr w:type="gramEnd"/>
      <w:r w:rsidRPr="00AA4BEE">
        <w:rPr>
          <w:rFonts w:ascii="Cambria" w:hAnsi="Cambria" w:eastAsia="Cambria" w:cs="Cambria"/>
          <w:sz w:val="24"/>
          <w:szCs w:val="24"/>
        </w:rPr>
        <w:t xml:space="preserve"> let’s say that from a certain point of view they have always been very supportive with me, anyway I decided to study away from home, they supported me, they paid for my studies, even though they would have </w:t>
      </w:r>
      <w:r w:rsidRPr="00AA4BEE" w:rsidR="00B42630">
        <w:rPr>
          <w:rFonts w:ascii="Cambria" w:hAnsi="Cambria" w:eastAsia="Cambria" w:cs="Cambria"/>
          <w:sz w:val="24"/>
          <w:szCs w:val="24"/>
        </w:rPr>
        <w:t>preferred</w:t>
      </w:r>
      <w:r w:rsidRPr="00AA4BEE">
        <w:rPr>
          <w:rFonts w:ascii="Cambria" w:hAnsi="Cambria" w:eastAsia="Cambria" w:cs="Cambria"/>
          <w:sz w:val="24"/>
          <w:szCs w:val="24"/>
        </w:rPr>
        <w:t xml:space="preserve"> that I remain in Catania and perhaps do something else in my life. So, how to say, our points of view are a bit different, but nonetheless they have always supported me. Let’s say that I had some problems with them related especially to body issues, of sexuality, of weight, so my parents were very controlling about these issues, so that after a while it was difficult for me to live with </w:t>
      </w:r>
      <w:r w:rsidRPr="00AA4BEE" w:rsidR="00B42630">
        <w:rPr>
          <w:rFonts w:ascii="Cambria" w:hAnsi="Cambria" w:eastAsia="Cambria" w:cs="Cambria"/>
          <w:sz w:val="24"/>
          <w:szCs w:val="24"/>
        </w:rPr>
        <w:t>them,</w:t>
      </w:r>
      <w:r w:rsidRPr="00AA4BEE">
        <w:rPr>
          <w:rFonts w:ascii="Cambria" w:hAnsi="Cambria" w:eastAsia="Cambria" w:cs="Cambria"/>
          <w:sz w:val="24"/>
          <w:szCs w:val="24"/>
        </w:rPr>
        <w:t xml:space="preserve"> and it was also one of the reasons that prompted me to leave home as soon as I could. Even though my parents are two progressive people, in short fairly open-minded, however, they are still people born in '46 in Sicily, so yes, they are people who studied, who graduated college and so they certainly have many tools but, in sum, with respect to their mentality, here it is, it took a bit of effort for me to relate to them, also regarding my lesbianism, when I came out to them</w:t>
      </w:r>
      <w:r w:rsidR="000A4179">
        <w:rPr>
          <w:rFonts w:eastAsia="Cambria" w:cs="Cambria" w:asciiTheme="minorHAnsi" w:hAnsiTheme="minorHAnsi"/>
          <w:sz w:val="24"/>
          <w:szCs w:val="24"/>
        </w:rPr>
        <w:t>—</w:t>
      </w:r>
      <w:r w:rsidRPr="00AA4BEE">
        <w:rPr>
          <w:rFonts w:ascii="Cambria" w:hAnsi="Cambria" w:eastAsia="Cambria" w:cs="Cambria"/>
          <w:sz w:val="24"/>
          <w:szCs w:val="24"/>
        </w:rPr>
        <w:t>how to say it</w:t>
      </w:r>
      <w:r w:rsidR="000A4179">
        <w:rPr>
          <w:rFonts w:eastAsia="Cambria" w:cs="Cambria" w:asciiTheme="minorHAnsi" w:hAnsiTheme="minorHAnsi"/>
          <w:sz w:val="24"/>
          <w:szCs w:val="24"/>
        </w:rPr>
        <w:t>—</w:t>
      </w:r>
      <w:r w:rsidRPr="00AA4BEE">
        <w:rPr>
          <w:rFonts w:ascii="Cambria" w:hAnsi="Cambria" w:eastAsia="Cambria" w:cs="Cambria"/>
          <w:sz w:val="24"/>
          <w:szCs w:val="24"/>
        </w:rPr>
        <w:t xml:space="preserve">their reaction wasn’t too repressive but it wasn’t enthusiastic either, so it’s something where it’s better not to talk about it at home, just don’t talk about it. In sum, it’s a bit of a repression strategy, here. And so maybe I don’t feel fully free in that context there. </w:t>
      </w:r>
    </w:p>
    <w:p w:rsidR="00B42630" w:rsidP="00AA4BEE" w:rsidRDefault="00B42630" w14:paraId="5ACF88C0" w14:textId="77777777">
      <w:pPr>
        <w:contextualSpacing w:val="0"/>
        <w:rPr>
          <w:rFonts w:ascii="Cambria" w:hAnsi="Cambria" w:eastAsia="Cambria" w:cs="Cambria"/>
          <w:sz w:val="24"/>
          <w:szCs w:val="24"/>
        </w:rPr>
      </w:pPr>
    </w:p>
    <w:p w:rsidRPr="00B42630" w:rsidR="00AA4BEE" w:rsidP="00AA4BEE" w:rsidRDefault="00AA4BEE" w14:paraId="4EDBBA9E" w14:textId="45D8D137">
      <w:pPr>
        <w:contextualSpacing w:val="0"/>
        <w:rPr>
          <w:rFonts w:ascii="Cambria" w:hAnsi="Cambria" w:eastAsia="Cambria" w:cs="Cambria"/>
          <w:b/>
          <w:bCs/>
          <w:sz w:val="24"/>
          <w:szCs w:val="24"/>
        </w:rPr>
      </w:pPr>
      <w:r w:rsidRPr="00B42630">
        <w:rPr>
          <w:rFonts w:ascii="Cambria" w:hAnsi="Cambria" w:eastAsia="Cambria" w:cs="Cambria"/>
          <w:b/>
          <w:bCs/>
          <w:sz w:val="24"/>
          <w:szCs w:val="24"/>
        </w:rPr>
        <w:t>BG: Since you mentioned it, what were the messages that you received growing up about sexuality, gender?</w:t>
      </w:r>
    </w:p>
    <w:p w:rsidR="00B42630" w:rsidP="00AA4BEE" w:rsidRDefault="00B42630" w14:paraId="233BBD45" w14:textId="77777777">
      <w:pPr>
        <w:contextualSpacing w:val="0"/>
        <w:rPr>
          <w:rFonts w:ascii="Cambria" w:hAnsi="Cambria" w:eastAsia="Cambria" w:cs="Cambria"/>
          <w:sz w:val="24"/>
          <w:szCs w:val="24"/>
        </w:rPr>
      </w:pPr>
    </w:p>
    <w:p w:rsidR="000A4179" w:rsidP="00AA4BEE" w:rsidRDefault="00AA4BEE" w14:paraId="44B0DA2E" w14:textId="3E37D3CB">
      <w:pPr>
        <w:contextualSpacing w:val="0"/>
        <w:rPr>
          <w:rFonts w:ascii="Cambria" w:hAnsi="Cambria" w:eastAsia="Cambria" w:cs="Cambria"/>
          <w:sz w:val="24"/>
          <w:szCs w:val="24"/>
        </w:rPr>
      </w:pPr>
      <w:r w:rsidRPr="00AA4BEE">
        <w:rPr>
          <w:rFonts w:ascii="Cambria" w:hAnsi="Cambria" w:eastAsia="Cambria" w:cs="Cambria"/>
          <w:sz w:val="24"/>
          <w:szCs w:val="24"/>
        </w:rPr>
        <w:t xml:space="preserve">EC: Well, regarding sexuality there was a very fearful attitude, also </w:t>
      </w:r>
      <w:r w:rsidRPr="00AA4BEE" w:rsidR="000A4179">
        <w:rPr>
          <w:rFonts w:ascii="Cambria" w:hAnsi="Cambria" w:eastAsia="Cambria" w:cs="Cambria"/>
          <w:sz w:val="24"/>
          <w:szCs w:val="24"/>
        </w:rPr>
        <w:t>may be</w:t>
      </w:r>
      <w:r w:rsidRPr="00AA4BEE">
        <w:rPr>
          <w:rFonts w:ascii="Cambria" w:hAnsi="Cambria" w:eastAsia="Cambria" w:cs="Cambria"/>
          <w:sz w:val="24"/>
          <w:szCs w:val="24"/>
        </w:rPr>
        <w:t xml:space="preserve"> linked to the fact that, for example, my mom was a teacher of middle school children, so pre-adolescents, and maybe it happened often that there were girls who became pregnant very young, the situation down there in those years was approached with a lot of ignorance about topics </w:t>
      </w:r>
      <w:r w:rsidRPr="00AA4BEE">
        <w:rPr>
          <w:rFonts w:ascii="Cambria" w:hAnsi="Cambria" w:eastAsia="Cambria" w:cs="Cambria"/>
          <w:sz w:val="24"/>
          <w:szCs w:val="24"/>
        </w:rPr>
        <w:t>related to sexuality and also to protection and contraception, etc. My parents were very alarmed about it, they passed on a bit of the attitude to me, now I wouldn’t want to be too strong, but I call it sex-phobic, so really afraid of sexuality but at the same time of close-mindedness, so at the moment when I, as a young girl, began to have my first sexual experiences with males, in that phase of my life, my parents were very alarmed, but they didn’t think, I don’t know, to give me a sexual education, to helping me avoid getting pregnant or contracting an STI,</w:t>
      </w:r>
      <w:r w:rsidR="00CA4066">
        <w:rPr>
          <w:rStyle w:val="FootnoteReference"/>
          <w:rFonts w:ascii="Cambria" w:hAnsi="Cambria" w:eastAsia="Cambria" w:cs="Cambria"/>
          <w:sz w:val="24"/>
          <w:szCs w:val="24"/>
        </w:rPr>
        <w:footnoteReference w:id="4"/>
      </w:r>
      <w:r w:rsidRPr="00AA4BEE">
        <w:rPr>
          <w:rFonts w:ascii="Cambria" w:hAnsi="Cambria" w:eastAsia="Cambria" w:cs="Cambria"/>
          <w:sz w:val="24"/>
          <w:szCs w:val="24"/>
        </w:rPr>
        <w:t xml:space="preserve"> the attitude was that I shouldn’t do it.</w:t>
      </w:r>
    </w:p>
    <w:p w:rsidR="000A4179" w:rsidP="00AA4BEE" w:rsidRDefault="000A4179" w14:paraId="0360B924" w14:textId="77777777">
      <w:pPr>
        <w:contextualSpacing w:val="0"/>
        <w:rPr>
          <w:rFonts w:ascii="Cambria" w:hAnsi="Cambria" w:eastAsia="Cambria" w:cs="Cambria"/>
          <w:sz w:val="24"/>
          <w:szCs w:val="24"/>
        </w:rPr>
      </w:pPr>
    </w:p>
    <w:p w:rsidR="00AA4BEE" w:rsidP="00AA4BEE" w:rsidRDefault="00AA4BEE" w14:paraId="5E932D9E" w14:textId="7BA19FDF">
      <w:pPr>
        <w:contextualSpacing w:val="0"/>
        <w:rPr>
          <w:rFonts w:ascii="Cambria" w:hAnsi="Cambria" w:eastAsia="Cambria" w:cs="Cambria"/>
          <w:sz w:val="24"/>
          <w:szCs w:val="24"/>
        </w:rPr>
      </w:pPr>
      <w:r w:rsidRPr="00AA4BEE">
        <w:rPr>
          <w:rFonts w:ascii="Cambria" w:hAnsi="Cambria" w:eastAsia="Cambria" w:cs="Cambria"/>
          <w:sz w:val="24"/>
          <w:szCs w:val="24"/>
        </w:rPr>
        <w:t>So I experienced this very badly; they were, in that stage there, very repressive toward me, and also a bit violent toward me, a bit aggressive, that is not physically violent, but really controlling: about my movements, also about the possibility of me living my own experiences too, and so they transmitted to me a bit of this attitude: that sexuality is a private thing, you don’t talk about it, and let’s say that my reaction was completely the opposite</w:t>
      </w:r>
      <w:r w:rsidR="000A4179">
        <w:rPr>
          <w:rFonts w:ascii="Cambria" w:hAnsi="Cambria" w:eastAsia="Cambria" w:cs="Cambria"/>
          <w:sz w:val="24"/>
          <w:szCs w:val="24"/>
        </w:rPr>
        <w:t xml:space="preserve">. </w:t>
      </w:r>
      <w:proofErr w:type="gramStart"/>
      <w:r w:rsidR="000A4179">
        <w:rPr>
          <w:rFonts w:ascii="Cambria" w:hAnsi="Cambria" w:eastAsia="Cambria" w:cs="Cambria"/>
          <w:sz w:val="24"/>
          <w:szCs w:val="24"/>
        </w:rPr>
        <w:t>A</w:t>
      </w:r>
      <w:r w:rsidRPr="00AA4BEE">
        <w:rPr>
          <w:rFonts w:ascii="Cambria" w:hAnsi="Cambria" w:eastAsia="Cambria" w:cs="Cambria"/>
          <w:sz w:val="24"/>
          <w:szCs w:val="24"/>
        </w:rPr>
        <w:t>ctually, I</w:t>
      </w:r>
      <w:proofErr w:type="gramEnd"/>
      <w:r w:rsidRPr="00AA4BEE">
        <w:rPr>
          <w:rFonts w:ascii="Cambria" w:hAnsi="Cambria" w:eastAsia="Cambria" w:cs="Cambria"/>
          <w:sz w:val="24"/>
          <w:szCs w:val="24"/>
        </w:rPr>
        <w:t xml:space="preserve"> made it one of the principal subjects in my political and experiential path. </w:t>
      </w:r>
    </w:p>
    <w:p w:rsidRPr="00AA4BEE" w:rsidR="000A4179" w:rsidP="00AA4BEE" w:rsidRDefault="000A4179" w14:paraId="027F1FC2" w14:textId="77777777">
      <w:pPr>
        <w:contextualSpacing w:val="0"/>
        <w:rPr>
          <w:rFonts w:ascii="Cambria" w:hAnsi="Cambria" w:eastAsia="Cambria" w:cs="Cambria"/>
          <w:sz w:val="24"/>
          <w:szCs w:val="24"/>
        </w:rPr>
      </w:pPr>
    </w:p>
    <w:p w:rsidRPr="000A4179" w:rsidR="00AA4BEE" w:rsidP="00AA4BEE" w:rsidRDefault="00AA4BEE" w14:paraId="4F49E7A8" w14:textId="61F1FEC3">
      <w:pPr>
        <w:contextualSpacing w:val="0"/>
        <w:rPr>
          <w:rFonts w:ascii="Cambria" w:hAnsi="Cambria" w:eastAsia="Cambria" w:cs="Cambria"/>
          <w:b/>
          <w:bCs/>
          <w:sz w:val="24"/>
          <w:szCs w:val="24"/>
        </w:rPr>
      </w:pPr>
      <w:r w:rsidRPr="000A4179">
        <w:rPr>
          <w:rFonts w:ascii="Cambria" w:hAnsi="Cambria" w:eastAsia="Cambria" w:cs="Cambria"/>
          <w:b/>
          <w:bCs/>
          <w:sz w:val="24"/>
          <w:szCs w:val="24"/>
        </w:rPr>
        <w:t>BG: What about gender?</w:t>
      </w:r>
    </w:p>
    <w:p w:rsidR="000A4179" w:rsidP="00AA4BEE" w:rsidRDefault="000A4179" w14:paraId="6AE9E516" w14:textId="77777777">
      <w:pPr>
        <w:contextualSpacing w:val="0"/>
        <w:rPr>
          <w:rFonts w:ascii="Cambria" w:hAnsi="Cambria" w:eastAsia="Cambria" w:cs="Cambria"/>
          <w:sz w:val="24"/>
          <w:szCs w:val="24"/>
        </w:rPr>
      </w:pPr>
    </w:p>
    <w:p w:rsidRPr="00AA4BEE" w:rsidR="00AA4BEE" w:rsidP="00AA4BEE" w:rsidRDefault="00AA4BEE" w14:paraId="6148E907" w14:textId="0A621918">
      <w:pPr>
        <w:contextualSpacing w:val="0"/>
        <w:rPr>
          <w:rFonts w:ascii="Cambria" w:hAnsi="Cambria" w:eastAsia="Cambria" w:cs="Cambria"/>
          <w:sz w:val="24"/>
          <w:szCs w:val="24"/>
        </w:rPr>
      </w:pPr>
      <w:r w:rsidRPr="00AA4BEE">
        <w:rPr>
          <w:rFonts w:ascii="Cambria" w:hAnsi="Cambria" w:eastAsia="Cambria" w:cs="Cambria"/>
          <w:sz w:val="24"/>
          <w:szCs w:val="24"/>
        </w:rPr>
        <w:t xml:space="preserve">EC: About gender, it wasn’t emphasized much. I don’t even know if my parents know exactly what the word gender means. Let’s say that there were, on the one hand, they had an open mind regarding the context where I come from, so even though I was a “female” however, I had the same opportunities as my brother, that is to be able to study, to choose the job that I wanted, then also to choose my life in the sense that I decided at a certain point to not have any more relationships with men, to have relationships with women, in any case I chose not to get married, not to a man or a woman, and to have another kind of life altogether. But some things, for example, about the type of roles about who does things in the house, I’ll give you a practical example so you can understand, there was a bit of a tendency to say because you are female you help me in the household chores and he, the male does more “masculine” things. And so little things like this were passed on. In </w:t>
      </w:r>
      <w:r w:rsidRPr="00AA4BEE" w:rsidR="000A4179">
        <w:rPr>
          <w:rFonts w:ascii="Cambria" w:hAnsi="Cambria" w:eastAsia="Cambria" w:cs="Cambria"/>
          <w:sz w:val="24"/>
          <w:szCs w:val="24"/>
        </w:rPr>
        <w:t>general,</w:t>
      </w:r>
      <w:r w:rsidRPr="00AA4BEE">
        <w:rPr>
          <w:rFonts w:ascii="Cambria" w:hAnsi="Cambria" w:eastAsia="Cambria" w:cs="Cambria"/>
          <w:sz w:val="24"/>
          <w:szCs w:val="24"/>
        </w:rPr>
        <w:t xml:space="preserve"> I think that I was rather lucky because they had sufficiently open minds to allow me to leave the house at 19 years old, to have my experiences, to live alone, and this is not to be taken for granted in that context. </w:t>
      </w:r>
    </w:p>
    <w:p w:rsidR="000A4179" w:rsidP="00AA4BEE" w:rsidRDefault="000A4179" w14:paraId="76AA2EE0" w14:textId="77777777">
      <w:pPr>
        <w:contextualSpacing w:val="0"/>
        <w:rPr>
          <w:rFonts w:ascii="Cambria" w:hAnsi="Cambria" w:eastAsia="Cambria" w:cs="Cambria"/>
          <w:sz w:val="24"/>
          <w:szCs w:val="24"/>
        </w:rPr>
      </w:pPr>
    </w:p>
    <w:p w:rsidRPr="000A4179" w:rsidR="00AA4BEE" w:rsidP="00AA4BEE" w:rsidRDefault="00AA4BEE" w14:paraId="452098F2" w14:textId="045CC97B">
      <w:pPr>
        <w:contextualSpacing w:val="0"/>
        <w:rPr>
          <w:rFonts w:ascii="Cambria" w:hAnsi="Cambria" w:eastAsia="Cambria" w:cs="Cambria"/>
          <w:b/>
          <w:bCs/>
          <w:sz w:val="24"/>
          <w:szCs w:val="24"/>
        </w:rPr>
      </w:pPr>
      <w:r w:rsidRPr="000A4179">
        <w:rPr>
          <w:rFonts w:ascii="Cambria" w:hAnsi="Cambria" w:eastAsia="Cambria" w:cs="Cambria"/>
          <w:b/>
          <w:bCs/>
          <w:sz w:val="24"/>
          <w:szCs w:val="24"/>
        </w:rPr>
        <w:t xml:space="preserve">LD: How did you learn the political and social values from your family? </w:t>
      </w:r>
    </w:p>
    <w:p w:rsidR="000A4179" w:rsidP="00AA4BEE" w:rsidRDefault="000A4179" w14:paraId="03422BE2" w14:textId="77777777">
      <w:pPr>
        <w:contextualSpacing w:val="0"/>
        <w:rPr>
          <w:rFonts w:ascii="Cambria" w:hAnsi="Cambria" w:eastAsia="Cambria" w:cs="Cambria"/>
          <w:sz w:val="24"/>
          <w:szCs w:val="24"/>
        </w:rPr>
      </w:pPr>
    </w:p>
    <w:p w:rsidR="00AA4BEE" w:rsidP="00AA4BEE" w:rsidRDefault="00AA4BEE" w14:paraId="0E9848DE" w14:textId="0D03D374">
      <w:pPr>
        <w:contextualSpacing w:val="0"/>
        <w:rPr>
          <w:rFonts w:ascii="Cambria" w:hAnsi="Cambria" w:eastAsia="Cambria" w:cs="Cambria"/>
          <w:sz w:val="24"/>
          <w:szCs w:val="24"/>
        </w:rPr>
      </w:pPr>
      <w:r w:rsidRPr="00AA4BEE">
        <w:rPr>
          <w:rFonts w:ascii="Cambria" w:hAnsi="Cambria" w:eastAsia="Cambria" w:cs="Cambria"/>
          <w:sz w:val="24"/>
          <w:szCs w:val="24"/>
        </w:rPr>
        <w:t xml:space="preserve">EC: From my family? </w:t>
      </w:r>
      <w:proofErr w:type="gramStart"/>
      <w:r w:rsidRPr="00AA4BEE" w:rsidR="000A4179">
        <w:rPr>
          <w:rFonts w:ascii="Cambria" w:hAnsi="Cambria" w:eastAsia="Cambria" w:cs="Cambria"/>
          <w:sz w:val="24"/>
          <w:szCs w:val="24"/>
        </w:rPr>
        <w:t>Actually,</w:t>
      </w:r>
      <w:r w:rsidRPr="00AA4BEE">
        <w:rPr>
          <w:rFonts w:ascii="Cambria" w:hAnsi="Cambria" w:eastAsia="Cambria" w:cs="Cambria"/>
          <w:sz w:val="24"/>
          <w:szCs w:val="24"/>
        </w:rPr>
        <w:t xml:space="preserve"> I</w:t>
      </w:r>
      <w:proofErr w:type="gramEnd"/>
      <w:r w:rsidRPr="00AA4BEE">
        <w:rPr>
          <w:rFonts w:ascii="Cambria" w:hAnsi="Cambria" w:eastAsia="Cambria" w:cs="Cambria"/>
          <w:sz w:val="24"/>
          <w:szCs w:val="24"/>
        </w:rPr>
        <w:t xml:space="preserve"> didn’t take much about those politics from them in the sense that my path was quite independent from my family. In general, certainly my parents </w:t>
      </w:r>
      <w:r w:rsidRPr="00AA4BEE">
        <w:rPr>
          <w:rFonts w:ascii="Cambria" w:hAnsi="Cambria" w:eastAsia="Cambria" w:cs="Cambria"/>
          <w:sz w:val="24"/>
          <w:szCs w:val="24"/>
        </w:rPr>
        <w:t xml:space="preserve">were a good model in a Sicilian context where there is a </w:t>
      </w:r>
      <w:r w:rsidR="000A7C44">
        <w:rPr>
          <w:rFonts w:ascii="Cambria" w:hAnsi="Cambria" w:eastAsia="Cambria" w:cs="Cambria"/>
          <w:sz w:val="24"/>
          <w:szCs w:val="24"/>
        </w:rPr>
        <w:t>m</w:t>
      </w:r>
      <w:r w:rsidRPr="00AA4BEE">
        <w:rPr>
          <w:rFonts w:ascii="Cambria" w:hAnsi="Cambria" w:eastAsia="Cambria" w:cs="Cambria"/>
          <w:sz w:val="24"/>
          <w:szCs w:val="24"/>
        </w:rPr>
        <w:t>afia-like</w:t>
      </w:r>
      <w:r w:rsidR="000A7C44">
        <w:rPr>
          <w:rFonts w:ascii="Cambria" w:hAnsi="Cambria" w:eastAsia="Cambria" w:cs="Cambria"/>
          <w:sz w:val="24"/>
          <w:szCs w:val="24"/>
        </w:rPr>
        <w:t xml:space="preserve"> mentality,</w:t>
      </w:r>
      <w:r w:rsidR="00A315C9">
        <w:rPr>
          <w:rStyle w:val="FootnoteReference"/>
          <w:rFonts w:ascii="Cambria" w:hAnsi="Cambria" w:eastAsia="Cambria" w:cs="Cambria"/>
          <w:sz w:val="24"/>
          <w:szCs w:val="24"/>
        </w:rPr>
        <w:footnoteReference w:id="5"/>
      </w:r>
      <w:r w:rsidRPr="00AA4BEE">
        <w:rPr>
          <w:rFonts w:ascii="Cambria" w:hAnsi="Cambria" w:eastAsia="Cambria" w:cs="Cambria"/>
          <w:sz w:val="24"/>
          <w:szCs w:val="24"/>
        </w:rPr>
        <w:t xml:space="preserve"> just like people’s mentality, like a way of conceiving the dynamics of daily life, if I need something I don’t rely on, I don’t know, a public service, but I ask for a recommendation, that is a bit the mentality of how things down there work, or at least worked when I lived there, and my parents detached themselves somewhat from this type of mentality, so certainly they were rather enlightened and progressive. Probably this is a piece that I bring with me; after which my approach to politics happened through other channels. Mainly in school, I went to a humanities-focused high school, it was a leftist</w:t>
      </w:r>
      <w:r w:rsidR="00A315C9">
        <w:rPr>
          <w:rStyle w:val="FootnoteReference"/>
          <w:rFonts w:ascii="Cambria" w:hAnsi="Cambria" w:eastAsia="Cambria" w:cs="Cambria"/>
          <w:sz w:val="24"/>
          <w:szCs w:val="24"/>
        </w:rPr>
        <w:footnoteReference w:id="6"/>
      </w:r>
      <w:r w:rsidRPr="00AA4BEE">
        <w:rPr>
          <w:rFonts w:ascii="Cambria" w:hAnsi="Cambria" w:eastAsia="Cambria" w:cs="Cambria"/>
          <w:sz w:val="24"/>
          <w:szCs w:val="24"/>
        </w:rPr>
        <w:t xml:space="preserve"> high school, rather politicized, where collectives existed, activities were carried out, we carried out various occupations in the school, so my approach to politics happened there. </w:t>
      </w:r>
    </w:p>
    <w:p w:rsidRPr="00AA4BEE" w:rsidR="000A4179" w:rsidP="00AA4BEE" w:rsidRDefault="000A4179" w14:paraId="7E41B48E" w14:textId="77777777">
      <w:pPr>
        <w:contextualSpacing w:val="0"/>
        <w:rPr>
          <w:rFonts w:ascii="Cambria" w:hAnsi="Cambria" w:eastAsia="Cambria" w:cs="Cambria"/>
          <w:sz w:val="24"/>
          <w:szCs w:val="24"/>
        </w:rPr>
      </w:pPr>
    </w:p>
    <w:p w:rsidRPr="000A4179" w:rsidR="00AA4BEE" w:rsidP="00AA4BEE" w:rsidRDefault="00AA4BEE" w14:paraId="03303509" w14:textId="77777777">
      <w:pPr>
        <w:contextualSpacing w:val="0"/>
        <w:rPr>
          <w:rFonts w:ascii="Cambria" w:hAnsi="Cambria" w:eastAsia="Cambria" w:cs="Cambria"/>
          <w:b/>
          <w:bCs/>
          <w:sz w:val="24"/>
          <w:szCs w:val="24"/>
        </w:rPr>
      </w:pPr>
      <w:r w:rsidRPr="000A4179">
        <w:rPr>
          <w:rFonts w:ascii="Cambria" w:hAnsi="Cambria" w:eastAsia="Cambria" w:cs="Cambria"/>
          <w:b/>
          <w:bCs/>
          <w:sz w:val="24"/>
          <w:szCs w:val="24"/>
        </w:rPr>
        <w:t xml:space="preserve">BG: What was your first political action? </w:t>
      </w:r>
    </w:p>
    <w:p w:rsidR="000A4179" w:rsidP="00AA4BEE" w:rsidRDefault="000A4179" w14:paraId="7B6CC418" w14:textId="77777777">
      <w:pPr>
        <w:contextualSpacing w:val="0"/>
        <w:rPr>
          <w:rFonts w:ascii="Cambria" w:hAnsi="Cambria" w:eastAsia="Cambria" w:cs="Cambria"/>
          <w:sz w:val="24"/>
          <w:szCs w:val="24"/>
        </w:rPr>
      </w:pPr>
    </w:p>
    <w:p w:rsidR="00AA4BEE" w:rsidP="00AA4BEE" w:rsidRDefault="00AA4BEE" w14:paraId="6B6F3936" w14:textId="55C52F00">
      <w:pPr>
        <w:contextualSpacing w:val="0"/>
        <w:rPr>
          <w:rFonts w:ascii="Cambria" w:hAnsi="Cambria" w:eastAsia="Cambria" w:cs="Cambria"/>
          <w:sz w:val="24"/>
          <w:szCs w:val="24"/>
        </w:rPr>
      </w:pPr>
      <w:r w:rsidRPr="00AA4BEE">
        <w:rPr>
          <w:rFonts w:ascii="Cambria" w:hAnsi="Cambria" w:eastAsia="Cambria" w:cs="Cambria"/>
          <w:sz w:val="24"/>
          <w:szCs w:val="24"/>
        </w:rPr>
        <w:t>EC: My first political action certainly, now I don’t remember exactly but I think that it was in freshmen year, so my first year in the high school, and it was a demonstration in the center of Catania, I believe, against school reform,</w:t>
      </w:r>
      <w:r w:rsidR="009C34CE">
        <w:rPr>
          <w:rStyle w:val="FootnoteReference"/>
          <w:rFonts w:ascii="Cambria" w:hAnsi="Cambria" w:eastAsia="Cambria" w:cs="Cambria"/>
          <w:sz w:val="24"/>
          <w:szCs w:val="24"/>
        </w:rPr>
        <w:footnoteReference w:id="7"/>
      </w:r>
      <w:r w:rsidRPr="00AA4BEE">
        <w:rPr>
          <w:rFonts w:ascii="Cambria" w:hAnsi="Cambria" w:eastAsia="Cambria" w:cs="Cambria"/>
          <w:sz w:val="24"/>
          <w:szCs w:val="24"/>
        </w:rPr>
        <w:t xml:space="preserve"> I don’t even remember who the minister was then, I remember it was a minister who was a woman, who was referring to reform, but that was the issue, the frame, and it was a street demonstration but also linked to the occupations, school occupations, so that there was the first piece of activism, my participation in a current of mobilization that was underway within my school and in other </w:t>
      </w:r>
      <w:proofErr w:type="spellStart"/>
      <w:r w:rsidRPr="00AA4BEE">
        <w:rPr>
          <w:rFonts w:ascii="Cambria" w:hAnsi="Cambria" w:eastAsia="Cambria" w:cs="Cambria"/>
          <w:sz w:val="24"/>
          <w:szCs w:val="24"/>
        </w:rPr>
        <w:t>Catanian</w:t>
      </w:r>
      <w:proofErr w:type="spellEnd"/>
      <w:r w:rsidRPr="00AA4BEE">
        <w:rPr>
          <w:rFonts w:ascii="Cambria" w:hAnsi="Cambria" w:eastAsia="Cambria" w:cs="Cambria"/>
          <w:sz w:val="24"/>
          <w:szCs w:val="24"/>
        </w:rPr>
        <w:t xml:space="preserve"> institutions. </w:t>
      </w:r>
    </w:p>
    <w:p w:rsidRPr="00AA4BEE" w:rsidR="000A4179" w:rsidP="00AA4BEE" w:rsidRDefault="000A4179" w14:paraId="5690FAB0" w14:textId="77777777">
      <w:pPr>
        <w:contextualSpacing w:val="0"/>
        <w:rPr>
          <w:rFonts w:ascii="Cambria" w:hAnsi="Cambria" w:eastAsia="Cambria" w:cs="Cambria"/>
          <w:sz w:val="24"/>
          <w:szCs w:val="24"/>
        </w:rPr>
      </w:pPr>
    </w:p>
    <w:p w:rsidRPr="000A4179" w:rsidR="00AA4BEE" w:rsidP="00AA4BEE" w:rsidRDefault="00AA4BEE" w14:paraId="24F2CD80" w14:textId="009F1E3D">
      <w:pPr>
        <w:contextualSpacing w:val="0"/>
        <w:rPr>
          <w:rFonts w:ascii="Cambria" w:hAnsi="Cambria" w:eastAsia="Cambria" w:cs="Cambria"/>
          <w:b/>
          <w:bCs/>
          <w:sz w:val="24"/>
          <w:szCs w:val="24"/>
        </w:rPr>
      </w:pPr>
      <w:r w:rsidRPr="000A4179">
        <w:rPr>
          <w:rFonts w:ascii="Cambria" w:hAnsi="Cambria" w:eastAsia="Cambria" w:cs="Cambria"/>
          <w:b/>
          <w:bCs/>
          <w:sz w:val="24"/>
          <w:szCs w:val="24"/>
        </w:rPr>
        <w:t xml:space="preserve">BG: And </w:t>
      </w:r>
      <w:r w:rsidRPr="000A4179" w:rsidR="000A4179">
        <w:rPr>
          <w:rFonts w:ascii="Cambria" w:hAnsi="Cambria" w:eastAsia="Cambria" w:cs="Cambria"/>
          <w:b/>
          <w:bCs/>
          <w:sz w:val="24"/>
          <w:szCs w:val="24"/>
        </w:rPr>
        <w:t>so,</w:t>
      </w:r>
      <w:r w:rsidRPr="000A4179">
        <w:rPr>
          <w:rFonts w:ascii="Cambria" w:hAnsi="Cambria" w:eastAsia="Cambria" w:cs="Cambria"/>
          <w:b/>
          <w:bCs/>
          <w:sz w:val="24"/>
          <w:szCs w:val="24"/>
        </w:rPr>
        <w:t xml:space="preserve"> for all five years of high school your political activity coincided with that of the high school?</w:t>
      </w:r>
    </w:p>
    <w:p w:rsidR="000A4179" w:rsidP="00AA4BEE" w:rsidRDefault="000A4179" w14:paraId="50D0C844" w14:textId="77777777">
      <w:pPr>
        <w:contextualSpacing w:val="0"/>
        <w:rPr>
          <w:rFonts w:ascii="Cambria" w:hAnsi="Cambria" w:eastAsia="Cambria" w:cs="Cambria"/>
          <w:sz w:val="24"/>
          <w:szCs w:val="24"/>
        </w:rPr>
      </w:pPr>
    </w:p>
    <w:p w:rsidRPr="00AA4BEE" w:rsidR="00AA4BEE" w:rsidP="00AA4BEE" w:rsidRDefault="00AA4BEE" w14:paraId="11C25BE1" w14:textId="12EE08B5">
      <w:pPr>
        <w:contextualSpacing w:val="0"/>
        <w:rPr>
          <w:rFonts w:ascii="Cambria" w:hAnsi="Cambria" w:eastAsia="Cambria" w:cs="Cambria"/>
          <w:sz w:val="24"/>
          <w:szCs w:val="24"/>
        </w:rPr>
      </w:pPr>
      <w:r w:rsidRPr="00AA4BEE">
        <w:rPr>
          <w:rFonts w:ascii="Cambria" w:hAnsi="Cambria" w:eastAsia="Cambria" w:cs="Cambria"/>
          <w:sz w:val="24"/>
          <w:szCs w:val="24"/>
        </w:rPr>
        <w:t>EC: Absolutely yes.</w:t>
      </w:r>
    </w:p>
    <w:p w:rsidR="000A4179" w:rsidP="00AA4BEE" w:rsidRDefault="000A4179" w14:paraId="2FD3162D" w14:textId="77777777">
      <w:pPr>
        <w:contextualSpacing w:val="0"/>
        <w:rPr>
          <w:rFonts w:ascii="Cambria" w:hAnsi="Cambria" w:eastAsia="Cambria" w:cs="Cambria"/>
          <w:sz w:val="24"/>
          <w:szCs w:val="24"/>
        </w:rPr>
      </w:pPr>
    </w:p>
    <w:p w:rsidRPr="000A4179" w:rsidR="00AA4BEE" w:rsidP="00AA4BEE" w:rsidRDefault="00AA4BEE" w14:paraId="684B78F0" w14:textId="749FC19A">
      <w:pPr>
        <w:contextualSpacing w:val="0"/>
        <w:rPr>
          <w:rFonts w:ascii="Cambria" w:hAnsi="Cambria" w:eastAsia="Cambria" w:cs="Cambria"/>
          <w:b/>
          <w:bCs/>
          <w:sz w:val="24"/>
          <w:szCs w:val="24"/>
        </w:rPr>
      </w:pPr>
      <w:r w:rsidRPr="000A4179">
        <w:rPr>
          <w:rFonts w:ascii="Cambria" w:hAnsi="Cambria" w:eastAsia="Cambria" w:cs="Cambria"/>
          <w:b/>
          <w:bCs/>
          <w:sz w:val="24"/>
          <w:szCs w:val="24"/>
        </w:rPr>
        <w:t>BG: And once you arrived in Bologna what changed?</w:t>
      </w:r>
    </w:p>
    <w:p w:rsidR="000A4179" w:rsidP="00AA4BEE" w:rsidRDefault="000A4179" w14:paraId="244728F2" w14:textId="77777777">
      <w:pPr>
        <w:contextualSpacing w:val="0"/>
        <w:rPr>
          <w:rFonts w:ascii="Cambria" w:hAnsi="Cambria" w:eastAsia="Cambria" w:cs="Cambria"/>
          <w:sz w:val="24"/>
          <w:szCs w:val="24"/>
        </w:rPr>
      </w:pPr>
    </w:p>
    <w:p w:rsidR="00C14B92" w:rsidP="00AA4BEE" w:rsidRDefault="00AA4BEE" w14:paraId="6C71DFC1" w14:textId="0A14D5B6">
      <w:pPr>
        <w:contextualSpacing w:val="0"/>
        <w:rPr>
          <w:rFonts w:ascii="Cambria" w:hAnsi="Cambria" w:eastAsia="Cambria" w:cs="Cambria"/>
          <w:sz w:val="24"/>
          <w:szCs w:val="24"/>
        </w:rPr>
      </w:pPr>
      <w:r w:rsidRPr="00AA4BEE">
        <w:rPr>
          <w:rFonts w:ascii="Cambria" w:hAnsi="Cambria" w:eastAsia="Cambria" w:cs="Cambria"/>
          <w:sz w:val="24"/>
          <w:szCs w:val="24"/>
        </w:rPr>
        <w:t xml:space="preserve">EC: Once I arrived in </w:t>
      </w:r>
      <w:r w:rsidRPr="00AA4BEE" w:rsidR="000A4179">
        <w:rPr>
          <w:rFonts w:ascii="Cambria" w:hAnsi="Cambria" w:eastAsia="Cambria" w:cs="Cambria"/>
          <w:sz w:val="24"/>
          <w:szCs w:val="24"/>
        </w:rPr>
        <w:t>Bologna,</w:t>
      </w:r>
      <w:r w:rsidRPr="00AA4BEE">
        <w:rPr>
          <w:rFonts w:ascii="Cambria" w:hAnsi="Cambria" w:eastAsia="Cambria" w:cs="Cambria"/>
          <w:sz w:val="24"/>
          <w:szCs w:val="24"/>
        </w:rPr>
        <w:t xml:space="preserve"> I </w:t>
      </w:r>
      <w:proofErr w:type="gramStart"/>
      <w:r w:rsidRPr="00AA4BEE">
        <w:rPr>
          <w:rFonts w:ascii="Cambria" w:hAnsi="Cambria" w:eastAsia="Cambria" w:cs="Cambria"/>
          <w:sz w:val="24"/>
          <w:szCs w:val="24"/>
        </w:rPr>
        <w:t>actually had</w:t>
      </w:r>
      <w:proofErr w:type="gramEnd"/>
      <w:r w:rsidRPr="00AA4BEE">
        <w:rPr>
          <w:rFonts w:ascii="Cambria" w:hAnsi="Cambria" w:eastAsia="Cambria" w:cs="Cambria"/>
          <w:sz w:val="24"/>
          <w:szCs w:val="24"/>
        </w:rPr>
        <w:t xml:space="preserve"> a period of introversion in which I didn’t do much political activism and then at a certain point around 1999-2000 the "no global"</w:t>
      </w:r>
      <w:r w:rsidR="00034705">
        <w:rPr>
          <w:rFonts w:ascii="Cambria" w:hAnsi="Cambria" w:eastAsia="Cambria" w:cs="Cambria"/>
          <w:sz w:val="24"/>
          <w:szCs w:val="24"/>
        </w:rPr>
        <w:t xml:space="preserve"> movement</w:t>
      </w:r>
      <w:r w:rsidR="009C34CE">
        <w:rPr>
          <w:rStyle w:val="FootnoteReference"/>
          <w:rFonts w:ascii="Cambria" w:hAnsi="Cambria" w:eastAsia="Cambria" w:cs="Cambria"/>
          <w:sz w:val="24"/>
          <w:szCs w:val="24"/>
        </w:rPr>
        <w:footnoteReference w:id="8"/>
      </w:r>
      <w:r w:rsidR="007B61C6">
        <w:rPr>
          <w:rFonts w:ascii="Cambria" w:hAnsi="Cambria" w:eastAsia="Cambria" w:cs="Cambria"/>
          <w:sz w:val="24"/>
          <w:szCs w:val="24"/>
        </w:rPr>
        <w:t>,</w:t>
      </w:r>
      <w:r w:rsidRPr="00AA4BEE">
        <w:rPr>
          <w:rFonts w:ascii="Cambria" w:hAnsi="Cambria" w:eastAsia="Cambria" w:cs="Cambria"/>
          <w:sz w:val="24"/>
          <w:szCs w:val="24"/>
        </w:rPr>
        <w:t xml:space="preserve"> as it was called</w:t>
      </w:r>
      <w:r w:rsidR="007B61C6">
        <w:rPr>
          <w:rFonts w:ascii="Cambria" w:hAnsi="Cambria" w:eastAsia="Cambria" w:cs="Cambria"/>
          <w:sz w:val="24"/>
          <w:szCs w:val="24"/>
        </w:rPr>
        <w:t>,</w:t>
      </w:r>
      <w:r w:rsidRPr="00AA4BEE">
        <w:rPr>
          <w:rFonts w:ascii="Cambria" w:hAnsi="Cambria" w:eastAsia="Cambria" w:cs="Cambria"/>
          <w:sz w:val="24"/>
          <w:szCs w:val="24"/>
        </w:rPr>
        <w:t xml:space="preserve"> began. In Italy we used this word a lot even if in the last 15 years this word "no global" has disappeared. The movement began and Bologna was very active, and activism began on a whole series of issues related to globalization and so a whole radical leftist critique of multinationals, of this worldwide economic dominance, and of support for the resistance of oppressed people, starting from us but also in solidarity with a series of groups in various parts of the world. I had participated a bit in the whole construction process that then resulted in the G8</w:t>
      </w:r>
      <w:r w:rsidR="009C34CE">
        <w:rPr>
          <w:rStyle w:val="FootnoteReference"/>
          <w:rFonts w:ascii="Cambria" w:hAnsi="Cambria" w:eastAsia="Cambria" w:cs="Cambria"/>
          <w:sz w:val="24"/>
          <w:szCs w:val="24"/>
        </w:rPr>
        <w:footnoteReference w:id="9"/>
      </w:r>
      <w:r w:rsidRPr="00AA4BEE">
        <w:rPr>
          <w:rFonts w:ascii="Cambria" w:hAnsi="Cambria" w:eastAsia="Cambria" w:cs="Cambria"/>
          <w:sz w:val="24"/>
          <w:szCs w:val="24"/>
        </w:rPr>
        <w:t xml:space="preserve"> in Genoa and so let’s say for me the G8 days were a very important event from a political point of view, where I participated in the whole week of mobilization. </w:t>
      </w:r>
      <w:proofErr w:type="gramStart"/>
      <w:r w:rsidRPr="00AA4BEE">
        <w:rPr>
          <w:rFonts w:ascii="Cambria" w:hAnsi="Cambria" w:eastAsia="Cambria" w:cs="Cambria"/>
          <w:sz w:val="24"/>
          <w:szCs w:val="24"/>
        </w:rPr>
        <w:t>So</w:t>
      </w:r>
      <w:proofErr w:type="gramEnd"/>
      <w:r w:rsidRPr="00AA4BEE">
        <w:rPr>
          <w:rFonts w:ascii="Cambria" w:hAnsi="Cambria" w:eastAsia="Cambria" w:cs="Cambria"/>
          <w:sz w:val="24"/>
          <w:szCs w:val="24"/>
        </w:rPr>
        <w:t xml:space="preserve"> I participated in all of the social forums and so engaging a lot with the content of that mobilization, and then to the demonstrations and all of the collective trauma that occurred following those days and all the police repression, etc.</w:t>
      </w:r>
      <w:r w:rsidR="00DD5B3F">
        <w:rPr>
          <w:rStyle w:val="FootnoteReference"/>
          <w:rFonts w:ascii="Cambria" w:hAnsi="Cambria" w:eastAsia="Cambria" w:cs="Cambria"/>
          <w:sz w:val="24"/>
          <w:szCs w:val="24"/>
        </w:rPr>
        <w:footnoteReference w:id="10"/>
      </w:r>
      <w:r w:rsidRPr="00AA4BEE">
        <w:rPr>
          <w:rFonts w:ascii="Cambria" w:hAnsi="Cambria" w:eastAsia="Cambria" w:cs="Cambria"/>
          <w:sz w:val="24"/>
          <w:szCs w:val="24"/>
        </w:rPr>
        <w:t xml:space="preserve"> At the same time, at that moment, I was approaching feminism. One month before the G8 I went to Genoa with an initiative called "</w:t>
      </w:r>
      <w:proofErr w:type="spellStart"/>
      <w:r w:rsidRPr="00AA4BEE">
        <w:rPr>
          <w:rFonts w:ascii="Cambria" w:hAnsi="Cambria" w:eastAsia="Cambria" w:cs="Cambria"/>
          <w:sz w:val="24"/>
          <w:szCs w:val="24"/>
        </w:rPr>
        <w:t>puntoG</w:t>
      </w:r>
      <w:proofErr w:type="spellEnd"/>
      <w:r w:rsidRPr="00AA4BEE">
        <w:rPr>
          <w:rFonts w:ascii="Cambria" w:hAnsi="Cambria" w:eastAsia="Cambria" w:cs="Cambria"/>
          <w:sz w:val="24"/>
          <w:szCs w:val="24"/>
        </w:rPr>
        <w:t xml:space="preserve"> </w:t>
      </w:r>
      <w:proofErr w:type="spellStart"/>
      <w:r w:rsidRPr="00AA4BEE">
        <w:rPr>
          <w:rFonts w:ascii="Cambria" w:hAnsi="Cambria" w:eastAsia="Cambria" w:cs="Cambria"/>
          <w:sz w:val="24"/>
          <w:szCs w:val="24"/>
        </w:rPr>
        <w:t>Genere</w:t>
      </w:r>
      <w:proofErr w:type="spellEnd"/>
      <w:r w:rsidRPr="00AA4BEE">
        <w:rPr>
          <w:rFonts w:ascii="Cambria" w:hAnsi="Cambria" w:eastAsia="Cambria" w:cs="Cambria"/>
          <w:sz w:val="24"/>
          <w:szCs w:val="24"/>
        </w:rPr>
        <w:t xml:space="preserve"> no </w:t>
      </w:r>
      <w:proofErr w:type="spellStart"/>
      <w:r w:rsidRPr="00AA4BEE">
        <w:rPr>
          <w:rFonts w:ascii="Cambria" w:hAnsi="Cambria" w:eastAsia="Cambria" w:cs="Cambria"/>
          <w:sz w:val="24"/>
          <w:szCs w:val="24"/>
        </w:rPr>
        <w:t>globalizzazione</w:t>
      </w:r>
      <w:proofErr w:type="spellEnd"/>
      <w:r w:rsidR="00C14B92">
        <w:rPr>
          <w:rFonts w:ascii="Cambria" w:hAnsi="Cambria" w:eastAsia="Cambria" w:cs="Cambria"/>
          <w:sz w:val="24"/>
          <w:szCs w:val="24"/>
        </w:rPr>
        <w:t>,</w:t>
      </w:r>
      <w:r w:rsidRPr="00AA4BEE">
        <w:rPr>
          <w:rFonts w:ascii="Cambria" w:hAnsi="Cambria" w:eastAsia="Cambria" w:cs="Cambria"/>
          <w:sz w:val="24"/>
          <w:szCs w:val="24"/>
        </w:rPr>
        <w:t>"</w:t>
      </w:r>
      <w:r w:rsidR="00485BDF">
        <w:rPr>
          <w:rStyle w:val="FootnoteReference"/>
          <w:rFonts w:ascii="Cambria" w:hAnsi="Cambria" w:eastAsia="Cambria" w:cs="Cambria"/>
          <w:sz w:val="24"/>
          <w:szCs w:val="24"/>
        </w:rPr>
        <w:footnoteReference w:id="11"/>
      </w:r>
      <w:r w:rsidR="00485BDF">
        <w:rPr>
          <w:rFonts w:ascii="Cambria" w:hAnsi="Cambria" w:eastAsia="Cambria" w:cs="Cambria"/>
          <w:i/>
          <w:iCs/>
          <w:sz w:val="24"/>
          <w:szCs w:val="24"/>
        </w:rPr>
        <w:t xml:space="preserve"> </w:t>
      </w:r>
      <w:r w:rsidRPr="00AA4BEE">
        <w:rPr>
          <w:rFonts w:ascii="Cambria" w:hAnsi="Cambria" w:eastAsia="Cambria" w:cs="Cambria"/>
          <w:sz w:val="24"/>
          <w:szCs w:val="24"/>
        </w:rPr>
        <w:t>which was an initiative that dealt with the same “no global” issues but from a gendered point of view organized by a group of feminists.</w:t>
      </w:r>
    </w:p>
    <w:p w:rsidR="00C14B92" w:rsidP="00AA4BEE" w:rsidRDefault="00C14B92" w14:paraId="4A6F67DC" w14:textId="77777777">
      <w:pPr>
        <w:contextualSpacing w:val="0"/>
        <w:rPr>
          <w:rFonts w:ascii="Cambria" w:hAnsi="Cambria" w:eastAsia="Cambria" w:cs="Cambria"/>
          <w:sz w:val="24"/>
          <w:szCs w:val="24"/>
        </w:rPr>
      </w:pPr>
    </w:p>
    <w:p w:rsidRPr="00AA4BEE" w:rsidR="00AA4BEE" w:rsidP="00AA4BEE" w:rsidRDefault="00AA4BEE" w14:paraId="326B83DA" w14:textId="0457E606">
      <w:pPr>
        <w:contextualSpacing w:val="0"/>
        <w:rPr>
          <w:rFonts w:ascii="Cambria" w:hAnsi="Cambria" w:eastAsia="Cambria" w:cs="Cambria"/>
          <w:sz w:val="24"/>
          <w:szCs w:val="24"/>
        </w:rPr>
      </w:pPr>
      <w:r w:rsidRPr="00AA4BEE">
        <w:rPr>
          <w:rFonts w:ascii="Cambria" w:hAnsi="Cambria" w:eastAsia="Cambria" w:cs="Cambria"/>
          <w:sz w:val="24"/>
          <w:szCs w:val="24"/>
        </w:rPr>
        <w:t xml:space="preserve">We found ourselves by the </w:t>
      </w:r>
      <w:r w:rsidR="00ED6521">
        <w:rPr>
          <w:rFonts w:ascii="Cambria" w:hAnsi="Cambria" w:eastAsia="Cambria" w:cs="Cambria"/>
          <w:sz w:val="24"/>
          <w:szCs w:val="24"/>
        </w:rPr>
        <w:t>D</w:t>
      </w:r>
      <w:r w:rsidR="00D53CA5">
        <w:rPr>
          <w:rFonts w:ascii="Cambria" w:hAnsi="Cambria" w:eastAsia="Cambria" w:cs="Cambria"/>
          <w:sz w:val="24"/>
          <w:szCs w:val="24"/>
        </w:rPr>
        <w:t>oge’s</w:t>
      </w:r>
      <w:r w:rsidRPr="00AA4BEE">
        <w:rPr>
          <w:rFonts w:ascii="Cambria" w:hAnsi="Cambria" w:eastAsia="Cambria" w:cs="Cambria"/>
          <w:sz w:val="24"/>
          <w:szCs w:val="24"/>
        </w:rPr>
        <w:t xml:space="preserve"> </w:t>
      </w:r>
      <w:r w:rsidR="00ED6521">
        <w:rPr>
          <w:rFonts w:ascii="Cambria" w:hAnsi="Cambria" w:eastAsia="Cambria" w:cs="Cambria"/>
          <w:sz w:val="24"/>
          <w:szCs w:val="24"/>
        </w:rPr>
        <w:t>P</w:t>
      </w:r>
      <w:r w:rsidRPr="00AA4BEE">
        <w:rPr>
          <w:rFonts w:ascii="Cambria" w:hAnsi="Cambria" w:eastAsia="Cambria" w:cs="Cambria"/>
          <w:sz w:val="24"/>
          <w:szCs w:val="24"/>
        </w:rPr>
        <w:t>alace</w:t>
      </w:r>
      <w:r w:rsidR="00485BDF">
        <w:rPr>
          <w:rStyle w:val="FootnoteReference"/>
          <w:rFonts w:ascii="Cambria" w:hAnsi="Cambria" w:eastAsia="Cambria" w:cs="Cambria"/>
          <w:sz w:val="24"/>
          <w:szCs w:val="24"/>
        </w:rPr>
        <w:footnoteReference w:id="12"/>
      </w:r>
      <w:r w:rsidRPr="00AA4BEE">
        <w:rPr>
          <w:rFonts w:ascii="Cambria" w:hAnsi="Cambria" w:eastAsia="Cambria" w:cs="Cambria"/>
          <w:sz w:val="24"/>
          <w:szCs w:val="24"/>
        </w:rPr>
        <w:t xml:space="preserve"> in Genoa, in the same area that would be closed and where entry was forbidden one month later, thousands of women gathered to discuss gender issues and it was my first big feminist meeting. An incredible thrill to see </w:t>
      </w:r>
      <w:proofErr w:type="gramStart"/>
      <w:r w:rsidRPr="00AA4BEE">
        <w:rPr>
          <w:rFonts w:ascii="Cambria" w:hAnsi="Cambria" w:eastAsia="Cambria" w:cs="Cambria"/>
          <w:sz w:val="24"/>
          <w:szCs w:val="24"/>
        </w:rPr>
        <w:t>all of</w:t>
      </w:r>
      <w:proofErr w:type="gramEnd"/>
      <w:r w:rsidRPr="00AA4BEE">
        <w:rPr>
          <w:rFonts w:ascii="Cambria" w:hAnsi="Cambria" w:eastAsia="Cambria" w:cs="Cambria"/>
          <w:sz w:val="24"/>
          <w:szCs w:val="24"/>
        </w:rPr>
        <w:t xml:space="preserve"> these women together talking about those subjects in a very impassioned way, and then there was a really beautiful, colorful demonstration in the center of Genoa, I remember these cloths had made a sort of spider web between our bodies; </w:t>
      </w:r>
      <w:r w:rsidRPr="00AA4BEE" w:rsidR="00ED5A87">
        <w:rPr>
          <w:rFonts w:ascii="Cambria" w:hAnsi="Cambria" w:eastAsia="Cambria" w:cs="Cambria"/>
          <w:sz w:val="24"/>
          <w:szCs w:val="24"/>
        </w:rPr>
        <w:t>anyway,</w:t>
      </w:r>
      <w:r w:rsidRPr="00AA4BEE">
        <w:rPr>
          <w:rFonts w:ascii="Cambria" w:hAnsi="Cambria" w:eastAsia="Cambria" w:cs="Cambria"/>
          <w:sz w:val="24"/>
          <w:szCs w:val="24"/>
        </w:rPr>
        <w:t xml:space="preserve"> it was a very beautiful thing. And it was there that my feminist activism also began. I went to this thing without knowing anyone, I learned that there was </w:t>
      </w:r>
      <w:proofErr w:type="gramStart"/>
      <w:r w:rsidRPr="00AA4BEE">
        <w:rPr>
          <w:rFonts w:ascii="Cambria" w:hAnsi="Cambria" w:eastAsia="Cambria" w:cs="Cambria"/>
          <w:sz w:val="24"/>
          <w:szCs w:val="24"/>
        </w:rPr>
        <w:t>this .G</w:t>
      </w:r>
      <w:proofErr w:type="gramEnd"/>
      <w:r w:rsidRPr="00AA4BEE">
        <w:rPr>
          <w:rFonts w:ascii="Cambria" w:hAnsi="Cambria" w:eastAsia="Cambria" w:cs="Cambria"/>
          <w:sz w:val="24"/>
          <w:szCs w:val="24"/>
        </w:rPr>
        <w:t xml:space="preserve"> initiative and I went and I didn’t really </w:t>
      </w:r>
      <w:r w:rsidRPr="00AA4BEE">
        <w:rPr>
          <w:rFonts w:ascii="Cambria" w:hAnsi="Cambria" w:eastAsia="Cambria" w:cs="Cambria"/>
          <w:sz w:val="24"/>
          <w:szCs w:val="24"/>
        </w:rPr>
        <w:t xml:space="preserve">know anyone, I presented myself at the station and I met some women there who I still do politics with. </w:t>
      </w:r>
    </w:p>
    <w:p w:rsidR="000A4179" w:rsidP="00AA4BEE" w:rsidRDefault="000A4179" w14:paraId="12C244E5" w14:textId="77777777">
      <w:pPr>
        <w:contextualSpacing w:val="0"/>
        <w:rPr>
          <w:rFonts w:ascii="Cambria" w:hAnsi="Cambria" w:eastAsia="Cambria" w:cs="Cambria"/>
          <w:sz w:val="24"/>
          <w:szCs w:val="24"/>
        </w:rPr>
      </w:pPr>
    </w:p>
    <w:p w:rsidRPr="00ED5A87" w:rsidR="00AA4BEE" w:rsidP="00AA4BEE" w:rsidRDefault="00AA4BEE" w14:paraId="61AE14EA" w14:textId="0990CAD7">
      <w:pPr>
        <w:contextualSpacing w:val="0"/>
        <w:rPr>
          <w:rFonts w:ascii="Cambria" w:hAnsi="Cambria" w:eastAsia="Cambria" w:cs="Cambria"/>
          <w:b/>
          <w:bCs/>
          <w:sz w:val="24"/>
          <w:szCs w:val="24"/>
        </w:rPr>
      </w:pPr>
      <w:r w:rsidRPr="00ED5A87">
        <w:rPr>
          <w:rFonts w:ascii="Cambria" w:hAnsi="Cambria" w:eastAsia="Cambria" w:cs="Cambria"/>
          <w:b/>
          <w:bCs/>
          <w:sz w:val="24"/>
          <w:szCs w:val="24"/>
        </w:rPr>
        <w:t>BG: Did that also coincide with your university years?</w:t>
      </w:r>
    </w:p>
    <w:p w:rsidR="000A4179" w:rsidP="00AA4BEE" w:rsidRDefault="000A4179" w14:paraId="56ED7C8B" w14:textId="77777777">
      <w:pPr>
        <w:contextualSpacing w:val="0"/>
        <w:rPr>
          <w:rFonts w:ascii="Cambria" w:hAnsi="Cambria" w:eastAsia="Cambria" w:cs="Cambria"/>
          <w:sz w:val="24"/>
          <w:szCs w:val="24"/>
        </w:rPr>
      </w:pPr>
    </w:p>
    <w:p w:rsidRPr="00AA4BEE" w:rsidR="00AA4BEE" w:rsidP="00AA4BEE" w:rsidRDefault="00AA4BEE" w14:paraId="6E65433A" w14:textId="41D9ADCE">
      <w:pPr>
        <w:contextualSpacing w:val="0"/>
        <w:rPr>
          <w:rFonts w:ascii="Cambria" w:hAnsi="Cambria" w:eastAsia="Cambria" w:cs="Cambria"/>
          <w:sz w:val="24"/>
          <w:szCs w:val="24"/>
        </w:rPr>
      </w:pPr>
      <w:r w:rsidRPr="00AA4BEE">
        <w:rPr>
          <w:rFonts w:ascii="Cambria" w:hAnsi="Cambria" w:eastAsia="Cambria" w:cs="Cambria"/>
          <w:sz w:val="24"/>
          <w:szCs w:val="24"/>
        </w:rPr>
        <w:t xml:space="preserve">EC: Yes, when I was 24, I was halfway through university; it took me a bit to graduate and I graduated when I was 26, so I was a university student then. </w:t>
      </w:r>
    </w:p>
    <w:p w:rsidR="000A4179" w:rsidP="00AA4BEE" w:rsidRDefault="000A4179" w14:paraId="24DA79C1" w14:textId="77777777">
      <w:pPr>
        <w:contextualSpacing w:val="0"/>
        <w:rPr>
          <w:rFonts w:ascii="Cambria" w:hAnsi="Cambria" w:eastAsia="Cambria" w:cs="Cambria"/>
          <w:sz w:val="24"/>
          <w:szCs w:val="24"/>
        </w:rPr>
      </w:pPr>
    </w:p>
    <w:p w:rsidRPr="00ED5A87" w:rsidR="00AA4BEE" w:rsidP="00AA4BEE" w:rsidRDefault="00AA4BEE" w14:paraId="3DD0E954" w14:textId="7B7B684A">
      <w:pPr>
        <w:contextualSpacing w:val="0"/>
        <w:rPr>
          <w:rFonts w:ascii="Cambria" w:hAnsi="Cambria" w:eastAsia="Cambria" w:cs="Cambria"/>
          <w:b/>
          <w:bCs/>
          <w:sz w:val="24"/>
          <w:szCs w:val="24"/>
        </w:rPr>
      </w:pPr>
      <w:r w:rsidRPr="00ED5A87">
        <w:rPr>
          <w:rFonts w:ascii="Cambria" w:hAnsi="Cambria" w:eastAsia="Cambria" w:cs="Cambria"/>
          <w:b/>
          <w:bCs/>
          <w:sz w:val="24"/>
          <w:szCs w:val="24"/>
        </w:rPr>
        <w:t>BG: What was your participation in politics outside university or even within?</w:t>
      </w:r>
    </w:p>
    <w:p w:rsidR="000A4179" w:rsidP="00AA4BEE" w:rsidRDefault="000A4179" w14:paraId="28B476CA" w14:textId="77777777">
      <w:pPr>
        <w:contextualSpacing w:val="0"/>
        <w:rPr>
          <w:rFonts w:ascii="Cambria" w:hAnsi="Cambria" w:eastAsia="Cambria" w:cs="Cambria"/>
          <w:sz w:val="24"/>
          <w:szCs w:val="24"/>
        </w:rPr>
      </w:pPr>
    </w:p>
    <w:p w:rsidRPr="00AA4BEE" w:rsidR="00AA4BEE" w:rsidP="00AA4BEE" w:rsidRDefault="00AA4BEE" w14:paraId="12940CAB" w14:textId="4C797A50">
      <w:pPr>
        <w:contextualSpacing w:val="0"/>
        <w:rPr>
          <w:rFonts w:ascii="Cambria" w:hAnsi="Cambria" w:eastAsia="Cambria" w:cs="Cambria"/>
          <w:sz w:val="24"/>
          <w:szCs w:val="24"/>
        </w:rPr>
      </w:pPr>
      <w:r w:rsidRPr="00AA4BEE">
        <w:rPr>
          <w:rFonts w:ascii="Cambria" w:hAnsi="Cambria" w:eastAsia="Cambria" w:cs="Cambria"/>
          <w:sz w:val="24"/>
          <w:szCs w:val="24"/>
        </w:rPr>
        <w:t xml:space="preserve">EC: No, outside. I studied communication science, at the time it had a restricted number of 150 students, a very selective environment, very middle class, there were then within some people who over the years, how to say it, had also done some interesting things with whom I remained in </w:t>
      </w:r>
      <w:r w:rsidRPr="00AA4BEE" w:rsidR="00ED5A87">
        <w:rPr>
          <w:rFonts w:ascii="Cambria" w:hAnsi="Cambria" w:eastAsia="Cambria" w:cs="Cambria"/>
          <w:sz w:val="24"/>
          <w:szCs w:val="24"/>
        </w:rPr>
        <w:t>contact,</w:t>
      </w:r>
      <w:r w:rsidRPr="00AA4BEE">
        <w:rPr>
          <w:rFonts w:ascii="Cambria" w:hAnsi="Cambria" w:eastAsia="Cambria" w:cs="Cambria"/>
          <w:sz w:val="24"/>
          <w:szCs w:val="24"/>
        </w:rPr>
        <w:t xml:space="preserve"> but it wasn’t a particularly politicized context with respect to maybe other courses of study in other departments where there was more political commitment. However, I </w:t>
      </w:r>
      <w:r w:rsidR="00FE7815">
        <w:rPr>
          <w:rFonts w:ascii="Cambria" w:hAnsi="Cambria" w:eastAsia="Cambria" w:cs="Cambria"/>
          <w:sz w:val="24"/>
          <w:szCs w:val="24"/>
        </w:rPr>
        <w:t>had</w:t>
      </w:r>
      <w:r w:rsidRPr="00AA4BEE">
        <w:rPr>
          <w:rFonts w:ascii="Cambria" w:hAnsi="Cambria" w:eastAsia="Cambria" w:cs="Cambria"/>
          <w:sz w:val="24"/>
          <w:szCs w:val="24"/>
        </w:rPr>
        <w:t xml:space="preserve"> lessons </w:t>
      </w:r>
      <w:r w:rsidR="00FE7815">
        <w:rPr>
          <w:rFonts w:ascii="Cambria" w:hAnsi="Cambria" w:eastAsia="Cambria" w:cs="Cambria"/>
          <w:sz w:val="24"/>
          <w:szCs w:val="24"/>
        </w:rPr>
        <w:t>at</w:t>
      </w:r>
      <w:r w:rsidRPr="00AA4BEE">
        <w:rPr>
          <w:rFonts w:ascii="Cambria" w:hAnsi="Cambria" w:eastAsia="Cambria" w:cs="Cambria"/>
          <w:sz w:val="24"/>
          <w:szCs w:val="24"/>
        </w:rPr>
        <w:t xml:space="preserve"> </w:t>
      </w:r>
      <w:r w:rsidR="00FE7815">
        <w:rPr>
          <w:rFonts w:ascii="Cambria" w:hAnsi="Cambria" w:eastAsia="Cambria" w:cs="Cambria"/>
          <w:sz w:val="24"/>
          <w:szCs w:val="24"/>
        </w:rPr>
        <w:t>V</w:t>
      </w:r>
      <w:r w:rsidRPr="00AA4BEE">
        <w:rPr>
          <w:rFonts w:ascii="Cambria" w:hAnsi="Cambria" w:eastAsia="Cambria" w:cs="Cambria"/>
          <w:sz w:val="24"/>
          <w:szCs w:val="24"/>
        </w:rPr>
        <w:t>ia Zamboni,</w:t>
      </w:r>
      <w:r w:rsidR="004504C9">
        <w:rPr>
          <w:rStyle w:val="FootnoteReference"/>
          <w:rFonts w:ascii="Cambria" w:hAnsi="Cambria" w:eastAsia="Cambria" w:cs="Cambria"/>
          <w:sz w:val="24"/>
          <w:szCs w:val="24"/>
        </w:rPr>
        <w:footnoteReference w:id="13"/>
      </w:r>
      <w:r w:rsidRPr="00AA4BEE">
        <w:rPr>
          <w:rFonts w:ascii="Cambria" w:hAnsi="Cambria" w:eastAsia="Cambria" w:cs="Cambria"/>
          <w:sz w:val="24"/>
          <w:szCs w:val="24"/>
        </w:rPr>
        <w:t xml:space="preserve"> I studied in the contexts where there were collectives and so initially the fermentation was all there, but exactly in my study group politicization didn’t really take off.</w:t>
      </w:r>
    </w:p>
    <w:p w:rsidR="00ED5A87" w:rsidP="00AA4BEE" w:rsidRDefault="00ED5A87" w14:paraId="005ACD4B" w14:textId="77777777">
      <w:pPr>
        <w:contextualSpacing w:val="0"/>
        <w:rPr>
          <w:rFonts w:ascii="Cambria" w:hAnsi="Cambria" w:eastAsia="Cambria" w:cs="Cambria"/>
          <w:sz w:val="24"/>
          <w:szCs w:val="24"/>
        </w:rPr>
      </w:pPr>
    </w:p>
    <w:p w:rsidRPr="00ED5A87" w:rsidR="00AA4BEE" w:rsidP="00AA4BEE" w:rsidRDefault="00AA4BEE" w14:paraId="54B6A4BB" w14:textId="6499EFFF">
      <w:pPr>
        <w:contextualSpacing w:val="0"/>
        <w:rPr>
          <w:rFonts w:ascii="Cambria" w:hAnsi="Cambria" w:eastAsia="Cambria" w:cs="Cambria"/>
          <w:b/>
          <w:bCs/>
          <w:sz w:val="24"/>
          <w:szCs w:val="24"/>
        </w:rPr>
      </w:pPr>
      <w:r w:rsidRPr="00ED5A87">
        <w:rPr>
          <w:rFonts w:ascii="Cambria" w:hAnsi="Cambria" w:eastAsia="Cambria" w:cs="Cambria"/>
          <w:b/>
          <w:bCs/>
          <w:sz w:val="24"/>
          <w:szCs w:val="24"/>
        </w:rPr>
        <w:t xml:space="preserve">LD: Another question about your childhood. How do you think that your childhood and relationships with your family and the environment influenced the person you are today in particular </w:t>
      </w:r>
      <w:proofErr w:type="gramStart"/>
      <w:r w:rsidRPr="00ED5A87">
        <w:rPr>
          <w:rFonts w:ascii="Cambria" w:hAnsi="Cambria" w:eastAsia="Cambria" w:cs="Cambria"/>
          <w:b/>
          <w:bCs/>
          <w:sz w:val="24"/>
          <w:szCs w:val="24"/>
        </w:rPr>
        <w:t>with regard to</w:t>
      </w:r>
      <w:proofErr w:type="gramEnd"/>
      <w:r w:rsidRPr="00ED5A87">
        <w:rPr>
          <w:rFonts w:ascii="Cambria" w:hAnsi="Cambria" w:eastAsia="Cambria" w:cs="Cambria"/>
          <w:b/>
          <w:bCs/>
          <w:sz w:val="24"/>
          <w:szCs w:val="24"/>
        </w:rPr>
        <w:t xml:space="preserve"> your political activity?</w:t>
      </w:r>
    </w:p>
    <w:p w:rsidR="00ED5A87" w:rsidP="00AA4BEE" w:rsidRDefault="00ED5A87" w14:paraId="423BC59B" w14:textId="77777777">
      <w:pPr>
        <w:contextualSpacing w:val="0"/>
        <w:rPr>
          <w:rFonts w:ascii="Cambria" w:hAnsi="Cambria" w:eastAsia="Cambria" w:cs="Cambria"/>
          <w:sz w:val="24"/>
          <w:szCs w:val="24"/>
        </w:rPr>
      </w:pPr>
    </w:p>
    <w:p w:rsidR="003E029A" w:rsidP="00AA4BEE" w:rsidRDefault="00AA4BEE" w14:paraId="1EFD1636" w14:textId="77777777">
      <w:pPr>
        <w:contextualSpacing w:val="0"/>
        <w:rPr>
          <w:rFonts w:ascii="Cambria" w:hAnsi="Cambria" w:eastAsia="Cambria" w:cs="Cambria"/>
          <w:sz w:val="24"/>
          <w:szCs w:val="24"/>
        </w:rPr>
      </w:pPr>
      <w:r w:rsidRPr="00AA4BEE">
        <w:rPr>
          <w:rFonts w:ascii="Cambria" w:hAnsi="Cambria" w:eastAsia="Cambria" w:cs="Cambria"/>
          <w:sz w:val="24"/>
          <w:szCs w:val="24"/>
        </w:rPr>
        <w:t xml:space="preserve">EC: A bit like I was saying earlier by contrast, more than direct transmission, so a whole series of rules that I felt were imposed on me, this obsession with the body, which my parents had from two different points of view. My father is a doctor, so he exercised tight control over health, and my mother on the other hand had more of an aesthetic point of view so also there </w:t>
      </w:r>
      <w:r w:rsidR="00ED5A87">
        <w:rPr>
          <w:rFonts w:ascii="Cambria" w:hAnsi="Cambria" w:eastAsia="Cambria" w:cs="Cambria"/>
          <w:sz w:val="24"/>
          <w:szCs w:val="24"/>
        </w:rPr>
        <w:t xml:space="preserve">were </w:t>
      </w:r>
      <w:r w:rsidRPr="00AA4BEE">
        <w:rPr>
          <w:rFonts w:ascii="Cambria" w:hAnsi="Cambria" w:eastAsia="Cambria" w:cs="Cambria"/>
          <w:sz w:val="24"/>
          <w:szCs w:val="24"/>
        </w:rPr>
        <w:t xml:space="preserve">gender requirements. </w:t>
      </w:r>
      <w:proofErr w:type="gramStart"/>
      <w:r w:rsidRPr="00AA4BEE">
        <w:rPr>
          <w:rFonts w:ascii="Cambria" w:hAnsi="Cambria" w:eastAsia="Cambria" w:cs="Cambria"/>
          <w:sz w:val="24"/>
          <w:szCs w:val="24"/>
        </w:rPr>
        <w:t>So</w:t>
      </w:r>
      <w:proofErr w:type="gramEnd"/>
      <w:r w:rsidRPr="00AA4BEE">
        <w:rPr>
          <w:rFonts w:ascii="Cambria" w:hAnsi="Cambria" w:eastAsia="Cambria" w:cs="Cambria"/>
          <w:sz w:val="24"/>
          <w:szCs w:val="24"/>
        </w:rPr>
        <w:t xml:space="preserve"> since I was little they forced me to diet, they controlled my weight or the way I ate and I carried this with me my whole life, I’m still fighting it, also because then my reaction was opposition</w:t>
      </w:r>
      <w:r w:rsidR="00ED5A87">
        <w:rPr>
          <w:rFonts w:eastAsia="Cambria" w:cs="Cambria" w:asciiTheme="minorHAnsi" w:hAnsiTheme="minorHAnsi"/>
          <w:sz w:val="24"/>
          <w:szCs w:val="24"/>
        </w:rPr>
        <w:t>—</w:t>
      </w:r>
      <w:r w:rsidRPr="00AA4BEE" w:rsidR="00ED5A87">
        <w:rPr>
          <w:rFonts w:ascii="Cambria" w:hAnsi="Cambria" w:eastAsia="Cambria" w:cs="Cambria"/>
          <w:sz w:val="24"/>
          <w:szCs w:val="24"/>
        </w:rPr>
        <w:t xml:space="preserve"> </w:t>
      </w:r>
      <w:r w:rsidRPr="00AA4BEE">
        <w:rPr>
          <w:rFonts w:ascii="Cambria" w:hAnsi="Cambria" w:eastAsia="Cambria" w:cs="Cambria"/>
          <w:sz w:val="24"/>
          <w:szCs w:val="24"/>
        </w:rPr>
        <w:t>“you control me and I do the opposite</w:t>
      </w:r>
      <w:r w:rsidR="003E029A">
        <w:rPr>
          <w:rFonts w:ascii="Cambria" w:hAnsi="Cambria" w:eastAsia="Cambria" w:cs="Cambria"/>
          <w:sz w:val="24"/>
          <w:szCs w:val="24"/>
        </w:rPr>
        <w:t>.</w:t>
      </w:r>
      <w:r w:rsidRPr="00AA4BEE">
        <w:rPr>
          <w:rFonts w:ascii="Cambria" w:hAnsi="Cambria" w:eastAsia="Cambria" w:cs="Cambria"/>
          <w:sz w:val="24"/>
          <w:szCs w:val="24"/>
        </w:rPr>
        <w:t>” This very strong control</w:t>
      </w:r>
      <w:r w:rsidR="003E029A">
        <w:rPr>
          <w:rFonts w:eastAsia="Cambria" w:cs="Cambria" w:asciiTheme="minorHAnsi" w:hAnsiTheme="minorHAnsi"/>
          <w:sz w:val="24"/>
          <w:szCs w:val="24"/>
        </w:rPr>
        <w:t>—</w:t>
      </w:r>
      <w:r w:rsidRPr="00AA4BEE">
        <w:rPr>
          <w:rFonts w:ascii="Cambria" w:hAnsi="Cambria" w:eastAsia="Cambria" w:cs="Cambria"/>
          <w:sz w:val="24"/>
          <w:szCs w:val="24"/>
        </w:rPr>
        <w:t>how to say</w:t>
      </w:r>
      <w:r w:rsidR="003E029A">
        <w:rPr>
          <w:rFonts w:eastAsia="Cambria" w:cs="Cambria" w:asciiTheme="minorHAnsi" w:hAnsiTheme="minorHAnsi"/>
          <w:sz w:val="24"/>
          <w:szCs w:val="24"/>
        </w:rPr>
        <w:t>—</w:t>
      </w:r>
      <w:r w:rsidRPr="00AA4BEE">
        <w:rPr>
          <w:rFonts w:ascii="Cambria" w:hAnsi="Cambria" w:eastAsia="Cambria" w:cs="Cambria"/>
          <w:sz w:val="24"/>
          <w:szCs w:val="24"/>
        </w:rPr>
        <w:t>generated for me a sense of rebellion toward them and in general with respect to this model of the female body that has to respond to a series of regulations about beauty and adequacy; so avoiding this prompted me to seek out physical experiences, so my political path is very much tied to these experiences, so a reflection about the body that doesn’t correspond to gender norms, because obviously there are different norms for men and women, other bodies aren’t even included, so okay.</w:t>
      </w:r>
    </w:p>
    <w:p w:rsidR="003E029A" w:rsidP="00AA4BEE" w:rsidRDefault="003E029A" w14:paraId="2340C687" w14:textId="77777777">
      <w:pPr>
        <w:contextualSpacing w:val="0"/>
        <w:rPr>
          <w:rFonts w:ascii="Cambria" w:hAnsi="Cambria" w:eastAsia="Cambria" w:cs="Cambria"/>
          <w:sz w:val="24"/>
          <w:szCs w:val="24"/>
        </w:rPr>
      </w:pPr>
    </w:p>
    <w:p w:rsidRPr="00AA4BEE" w:rsidR="00AA4BEE" w:rsidP="00AA4BEE" w:rsidRDefault="00AA4BEE" w14:paraId="7DDA8501" w14:textId="292072F9">
      <w:pPr>
        <w:contextualSpacing w:val="0"/>
        <w:rPr>
          <w:rFonts w:ascii="Cambria" w:hAnsi="Cambria" w:eastAsia="Cambria" w:cs="Cambria"/>
          <w:sz w:val="24"/>
          <w:szCs w:val="24"/>
        </w:rPr>
      </w:pPr>
      <w:r w:rsidRPr="00AA4BEE">
        <w:rPr>
          <w:rFonts w:ascii="Cambria" w:hAnsi="Cambria" w:eastAsia="Cambria" w:cs="Cambria"/>
          <w:sz w:val="24"/>
          <w:szCs w:val="24"/>
        </w:rPr>
        <w:t>And from there, from that anger, my desire to make demands about this was created in a way, and also to participate in a movement that displays the body with a lot of pride in its non-conformity to the norm, and this strand, there is a lot, it is very related to the clash with my family, and to the experience I had when I was little. And then also the closely tied theme of sexuality, so even there the attitude was repressive at the time when I expressed a sexual ease because as a young girl I was very casual, very serene with my sexuality, I was experimenting and at a certain point I understood that there were these things that I liked and so I experienced this thing without particular problems or sense of guilt, and instead what I received was an attempt to instill in me a sense of guilt</w:t>
      </w:r>
      <w:r w:rsidR="003E029A">
        <w:rPr>
          <w:rFonts w:eastAsia="Cambria" w:cs="Cambria" w:asciiTheme="minorHAnsi" w:hAnsiTheme="minorHAnsi"/>
          <w:sz w:val="24"/>
          <w:szCs w:val="24"/>
        </w:rPr>
        <w:t>—</w:t>
      </w:r>
      <w:r w:rsidRPr="00AA4BEE">
        <w:rPr>
          <w:rFonts w:ascii="Cambria" w:hAnsi="Cambria" w:eastAsia="Cambria" w:cs="Cambria"/>
          <w:sz w:val="24"/>
          <w:szCs w:val="24"/>
        </w:rPr>
        <w:t>”what you do is not okay”</w:t>
      </w:r>
      <w:r w:rsidRPr="003E029A" w:rsidR="003E029A">
        <w:rPr>
          <w:rFonts w:eastAsia="Cambria" w:cs="Cambria" w:asciiTheme="minorHAnsi" w:hAnsiTheme="minorHAnsi"/>
          <w:sz w:val="24"/>
          <w:szCs w:val="24"/>
        </w:rPr>
        <w:t xml:space="preserve"> </w:t>
      </w:r>
      <w:r w:rsidR="003E029A">
        <w:rPr>
          <w:rFonts w:eastAsia="Cambria" w:cs="Cambria" w:asciiTheme="minorHAnsi" w:hAnsiTheme="minorHAnsi"/>
          <w:sz w:val="24"/>
          <w:szCs w:val="24"/>
        </w:rPr>
        <w:t>—</w:t>
      </w:r>
      <w:r w:rsidRPr="00AA4BEE">
        <w:rPr>
          <w:rFonts w:ascii="Cambria" w:hAnsi="Cambria" w:eastAsia="Cambria" w:cs="Cambria"/>
          <w:sz w:val="24"/>
          <w:szCs w:val="24"/>
        </w:rPr>
        <w:t>without very deep explanations, and so even back then my reaction was opposition, so to take control of that thing there too with a lot of pride. So now I reflect on all that pro-choice</w:t>
      </w:r>
      <w:r w:rsidR="00CF23FF">
        <w:rPr>
          <w:rStyle w:val="FootnoteReference"/>
          <w:rFonts w:ascii="Cambria" w:hAnsi="Cambria" w:eastAsia="Cambria" w:cs="Cambria"/>
          <w:sz w:val="24"/>
          <w:szCs w:val="24"/>
        </w:rPr>
        <w:footnoteReference w:id="14"/>
      </w:r>
      <w:r w:rsidRPr="00AA4BEE">
        <w:rPr>
          <w:rFonts w:ascii="Cambria" w:hAnsi="Cambria" w:eastAsia="Cambria" w:cs="Cambria"/>
          <w:sz w:val="24"/>
          <w:szCs w:val="24"/>
        </w:rPr>
        <w:t xml:space="preserve"> and sex positive part of the feminist movement and so </w:t>
      </w:r>
      <w:r w:rsidRPr="00AA4BEE" w:rsidR="003E029A">
        <w:rPr>
          <w:rFonts w:ascii="Cambria" w:hAnsi="Cambria" w:eastAsia="Cambria" w:cs="Cambria"/>
          <w:sz w:val="24"/>
          <w:szCs w:val="24"/>
        </w:rPr>
        <w:t>also,</w:t>
      </w:r>
      <w:r w:rsidRPr="00AA4BEE">
        <w:rPr>
          <w:rFonts w:ascii="Cambria" w:hAnsi="Cambria" w:eastAsia="Cambria" w:cs="Cambria"/>
          <w:sz w:val="24"/>
          <w:szCs w:val="24"/>
        </w:rPr>
        <w:t xml:space="preserve"> I reflect on the practices related to, I don’t know, sex work or pornography, that is, all those strands that work closely on sexuality as a political empowerment tool.</w:t>
      </w:r>
    </w:p>
    <w:p w:rsidR="00ED5A87" w:rsidP="00AA4BEE" w:rsidRDefault="00ED5A87" w14:paraId="07720D6E" w14:textId="77777777">
      <w:pPr>
        <w:contextualSpacing w:val="0"/>
        <w:rPr>
          <w:rFonts w:ascii="Cambria" w:hAnsi="Cambria" w:eastAsia="Cambria" w:cs="Cambria"/>
          <w:sz w:val="24"/>
          <w:szCs w:val="24"/>
        </w:rPr>
      </w:pPr>
    </w:p>
    <w:p w:rsidRPr="003E029A" w:rsidR="00AA4BEE" w:rsidP="00AA4BEE" w:rsidRDefault="00AA4BEE" w14:paraId="432D66DB" w14:textId="0098F816">
      <w:pPr>
        <w:contextualSpacing w:val="0"/>
        <w:rPr>
          <w:rFonts w:ascii="Cambria" w:hAnsi="Cambria" w:eastAsia="Cambria" w:cs="Cambria"/>
          <w:b/>
          <w:bCs/>
          <w:sz w:val="24"/>
          <w:szCs w:val="24"/>
        </w:rPr>
      </w:pPr>
      <w:r w:rsidRPr="003E029A">
        <w:rPr>
          <w:rFonts w:ascii="Cambria" w:hAnsi="Cambria" w:eastAsia="Cambria" w:cs="Cambria"/>
          <w:b/>
          <w:bCs/>
          <w:sz w:val="24"/>
          <w:szCs w:val="24"/>
        </w:rPr>
        <w:t xml:space="preserve">BG: And what did you learn from these reflections? You mentioned them a couple of times with respect to your activism work. I wanted to understand. </w:t>
      </w:r>
    </w:p>
    <w:p w:rsidR="00ED5A87" w:rsidP="00AA4BEE" w:rsidRDefault="00ED5A87" w14:paraId="0B693040" w14:textId="77777777">
      <w:pPr>
        <w:contextualSpacing w:val="0"/>
        <w:rPr>
          <w:rFonts w:ascii="Cambria" w:hAnsi="Cambria" w:eastAsia="Cambria" w:cs="Cambria"/>
          <w:sz w:val="24"/>
          <w:szCs w:val="24"/>
        </w:rPr>
      </w:pPr>
    </w:p>
    <w:p w:rsidRPr="00AA4BEE" w:rsidR="00AA4BEE" w:rsidP="00AA4BEE" w:rsidRDefault="00AA4BEE" w14:paraId="3FCFC430" w14:textId="0998959D">
      <w:pPr>
        <w:contextualSpacing w:val="0"/>
        <w:rPr>
          <w:rFonts w:ascii="Cambria" w:hAnsi="Cambria" w:eastAsia="Cambria" w:cs="Cambria"/>
          <w:sz w:val="24"/>
          <w:szCs w:val="24"/>
        </w:rPr>
      </w:pPr>
      <w:r w:rsidRPr="00AA4BEE">
        <w:rPr>
          <w:rFonts w:ascii="Cambria" w:hAnsi="Cambria" w:eastAsia="Cambria" w:cs="Cambria"/>
          <w:sz w:val="24"/>
          <w:szCs w:val="24"/>
        </w:rPr>
        <w:t>EC: To make it a theme of political discussion or even for example you can take the path of creating workshops. Over the years I attended a lot of workshops on topics ranging from consent to BDSM practices,</w:t>
      </w:r>
      <w:r w:rsidR="0097342D">
        <w:rPr>
          <w:rStyle w:val="FootnoteReference"/>
          <w:rFonts w:ascii="Cambria" w:hAnsi="Cambria" w:eastAsia="Cambria" w:cs="Cambria"/>
          <w:sz w:val="24"/>
          <w:szCs w:val="24"/>
        </w:rPr>
        <w:footnoteReference w:id="15"/>
      </w:r>
      <w:r w:rsidRPr="00AA4BEE">
        <w:rPr>
          <w:rFonts w:ascii="Cambria" w:hAnsi="Cambria" w:eastAsia="Cambria" w:cs="Cambria"/>
          <w:sz w:val="24"/>
          <w:szCs w:val="24"/>
        </w:rPr>
        <w:t xml:space="preserve"> workshops on squirting,</w:t>
      </w:r>
      <w:r w:rsidR="0097342D">
        <w:rPr>
          <w:rStyle w:val="FootnoteReference"/>
          <w:rFonts w:ascii="Cambria" w:hAnsi="Cambria" w:eastAsia="Cambria" w:cs="Cambria"/>
          <w:sz w:val="24"/>
          <w:szCs w:val="24"/>
        </w:rPr>
        <w:footnoteReference w:id="16"/>
      </w:r>
      <w:r w:rsidRPr="00AA4BEE">
        <w:rPr>
          <w:rFonts w:ascii="Cambria" w:hAnsi="Cambria" w:eastAsia="Cambria" w:cs="Cambria"/>
          <w:sz w:val="24"/>
          <w:szCs w:val="24"/>
        </w:rPr>
        <w:t xml:space="preserve"> rather than self-awareness about sexuality issues, that is</w:t>
      </w:r>
      <w:r w:rsidR="003E029A">
        <w:rPr>
          <w:rFonts w:ascii="Cambria" w:hAnsi="Cambria" w:eastAsia="Cambria" w:cs="Cambria"/>
          <w:sz w:val="24"/>
          <w:szCs w:val="24"/>
        </w:rPr>
        <w:t>,</w:t>
      </w:r>
      <w:r w:rsidRPr="00AA4BEE">
        <w:rPr>
          <w:rFonts w:ascii="Cambria" w:hAnsi="Cambria" w:eastAsia="Cambria" w:cs="Cambria"/>
          <w:sz w:val="24"/>
          <w:szCs w:val="24"/>
        </w:rPr>
        <w:t xml:space="preserve"> many different experiences, a little talk, narration, practical activities, activities with the body</w:t>
      </w:r>
      <w:r w:rsidR="003E029A">
        <w:rPr>
          <w:rFonts w:eastAsia="Cambria" w:cs="Cambria" w:asciiTheme="minorHAnsi" w:hAnsiTheme="minorHAnsi"/>
          <w:sz w:val="24"/>
          <w:szCs w:val="24"/>
        </w:rPr>
        <w:t>—</w:t>
      </w:r>
      <w:r w:rsidRPr="00AA4BEE">
        <w:rPr>
          <w:rFonts w:ascii="Cambria" w:hAnsi="Cambria" w:eastAsia="Cambria" w:cs="Cambria"/>
          <w:sz w:val="24"/>
          <w:szCs w:val="24"/>
        </w:rPr>
        <w:t>so a reflection of lived experience, not only theoretical</w:t>
      </w:r>
      <w:r w:rsidR="003E029A">
        <w:rPr>
          <w:rFonts w:eastAsia="Cambria" w:cs="Cambria" w:asciiTheme="minorHAnsi" w:hAnsiTheme="minorHAnsi"/>
          <w:sz w:val="24"/>
          <w:szCs w:val="24"/>
        </w:rPr>
        <w:t>—</w:t>
      </w:r>
      <w:r w:rsidRPr="00AA4BEE">
        <w:rPr>
          <w:rFonts w:ascii="Cambria" w:hAnsi="Cambria" w:eastAsia="Cambria" w:cs="Cambria"/>
          <w:sz w:val="24"/>
          <w:szCs w:val="24"/>
        </w:rPr>
        <w:t xml:space="preserve">because I am not a </w:t>
      </w:r>
      <w:r w:rsidRPr="00AA4BEE" w:rsidR="003E029A">
        <w:rPr>
          <w:rFonts w:ascii="Cambria" w:hAnsi="Cambria" w:eastAsia="Cambria" w:cs="Cambria"/>
          <w:sz w:val="24"/>
          <w:szCs w:val="24"/>
        </w:rPr>
        <w:t>theorist,</w:t>
      </w:r>
      <w:r w:rsidRPr="00AA4BEE">
        <w:rPr>
          <w:rFonts w:ascii="Cambria" w:hAnsi="Cambria" w:eastAsia="Cambria" w:cs="Cambria"/>
          <w:sz w:val="24"/>
          <w:szCs w:val="24"/>
        </w:rPr>
        <w:t xml:space="preserve"> and I am not an academic. I deal with communication in my life, but one strand of interest is personal, so maybe I did some readings on that, </w:t>
      </w:r>
      <w:r w:rsidRPr="00AA4BEE" w:rsidR="003E029A">
        <w:rPr>
          <w:rFonts w:ascii="Cambria" w:hAnsi="Cambria" w:eastAsia="Cambria" w:cs="Cambria"/>
          <w:sz w:val="24"/>
          <w:szCs w:val="24"/>
        </w:rPr>
        <w:t>its</w:t>
      </w:r>
      <w:r w:rsidRPr="00AA4BEE">
        <w:rPr>
          <w:rFonts w:ascii="Cambria" w:hAnsi="Cambria" w:eastAsia="Cambria" w:cs="Cambria"/>
          <w:sz w:val="24"/>
          <w:szCs w:val="24"/>
        </w:rPr>
        <w:t xml:space="preserve"> experiences done with other people, in different forms than the more traditionally political ones, I don’t know, let’s do a workshop on this topic. </w:t>
      </w:r>
      <w:r w:rsidRPr="00AA4BEE" w:rsidR="003E029A">
        <w:rPr>
          <w:rFonts w:ascii="Cambria" w:hAnsi="Cambria" w:eastAsia="Cambria" w:cs="Cambria"/>
          <w:sz w:val="24"/>
          <w:szCs w:val="24"/>
        </w:rPr>
        <w:t>So,</w:t>
      </w:r>
      <w:r w:rsidRPr="00AA4BEE">
        <w:rPr>
          <w:rFonts w:ascii="Cambria" w:hAnsi="Cambria" w:eastAsia="Cambria" w:cs="Cambria"/>
          <w:sz w:val="24"/>
          <w:szCs w:val="24"/>
        </w:rPr>
        <w:t xml:space="preserve"> over the years I happened to have many experiences of this type around the topic of the body and sexuality and self-determination, from that point of view. </w:t>
      </w:r>
    </w:p>
    <w:p w:rsidR="00ED5A87" w:rsidP="00AA4BEE" w:rsidRDefault="00ED5A87" w14:paraId="2DF3F260" w14:textId="77777777">
      <w:pPr>
        <w:contextualSpacing w:val="0"/>
        <w:rPr>
          <w:rFonts w:ascii="Cambria" w:hAnsi="Cambria" w:eastAsia="Cambria" w:cs="Cambria"/>
          <w:sz w:val="24"/>
          <w:szCs w:val="24"/>
        </w:rPr>
      </w:pPr>
    </w:p>
    <w:p w:rsidRPr="003E029A" w:rsidR="00AA4BEE" w:rsidP="00AA4BEE" w:rsidRDefault="00AA4BEE" w14:paraId="20A63D1B" w14:textId="0887325A">
      <w:pPr>
        <w:contextualSpacing w:val="0"/>
        <w:rPr>
          <w:rFonts w:ascii="Cambria" w:hAnsi="Cambria" w:eastAsia="Cambria" w:cs="Cambria"/>
          <w:b/>
          <w:bCs/>
          <w:sz w:val="24"/>
          <w:szCs w:val="24"/>
        </w:rPr>
      </w:pPr>
      <w:r w:rsidRPr="003E029A">
        <w:rPr>
          <w:rFonts w:ascii="Cambria" w:hAnsi="Cambria" w:eastAsia="Cambria" w:cs="Cambria"/>
          <w:b/>
          <w:bCs/>
          <w:sz w:val="24"/>
          <w:szCs w:val="24"/>
        </w:rPr>
        <w:t>BG: One of the most important questions, not the most important, but more complex questions to ask, because the approach of our research is comparative, I don’t know how many times we have said that in any psychology</w:t>
      </w:r>
      <w:r w:rsidRPr="003E029A" w:rsidR="003E029A">
        <w:rPr>
          <w:rFonts w:ascii="Cambria" w:hAnsi="Cambria" w:eastAsia="Cambria" w:cs="Cambria"/>
          <w:b/>
          <w:bCs/>
          <w:sz w:val="24"/>
          <w:szCs w:val="24"/>
        </w:rPr>
        <w:t>—</w:t>
      </w:r>
    </w:p>
    <w:p w:rsidR="00ED5A87" w:rsidP="00AA4BEE" w:rsidRDefault="00ED5A87" w14:paraId="2014FDB0" w14:textId="77777777">
      <w:pPr>
        <w:contextualSpacing w:val="0"/>
        <w:rPr>
          <w:rFonts w:ascii="Cambria" w:hAnsi="Cambria" w:eastAsia="Cambria" w:cs="Cambria"/>
          <w:sz w:val="24"/>
          <w:szCs w:val="24"/>
        </w:rPr>
      </w:pPr>
    </w:p>
    <w:p w:rsidRPr="003E029A" w:rsidR="00AA4BEE" w:rsidP="00AA4BEE" w:rsidRDefault="00AA4BEE" w14:paraId="2482FC38" w14:textId="4A3E405C">
      <w:pPr>
        <w:contextualSpacing w:val="0"/>
        <w:rPr>
          <w:rFonts w:ascii="Cambria" w:hAnsi="Cambria" w:eastAsia="Cambria" w:cs="Cambria"/>
          <w:b/>
          <w:bCs/>
          <w:sz w:val="24"/>
          <w:szCs w:val="24"/>
        </w:rPr>
      </w:pPr>
      <w:r w:rsidRPr="003E029A">
        <w:rPr>
          <w:rFonts w:ascii="Cambria" w:hAnsi="Cambria" w:eastAsia="Cambria" w:cs="Cambria"/>
          <w:b/>
          <w:bCs/>
          <w:sz w:val="24"/>
          <w:szCs w:val="24"/>
        </w:rPr>
        <w:t xml:space="preserve">LD: The </w:t>
      </w:r>
      <w:r w:rsidR="00933F2B">
        <w:rPr>
          <w:rFonts w:ascii="Cambria" w:hAnsi="Cambria" w:eastAsia="Cambria" w:cs="Cambria"/>
          <w:b/>
          <w:bCs/>
          <w:sz w:val="24"/>
          <w:szCs w:val="24"/>
        </w:rPr>
        <w:t>c</w:t>
      </w:r>
      <w:r w:rsidRPr="003E029A">
        <w:rPr>
          <w:rFonts w:ascii="Cambria" w:hAnsi="Cambria" w:eastAsia="Cambria" w:cs="Cambria"/>
          <w:b/>
          <w:bCs/>
          <w:sz w:val="24"/>
          <w:szCs w:val="24"/>
        </w:rPr>
        <w:t xml:space="preserve">oming </w:t>
      </w:r>
      <w:r w:rsidR="00933F2B">
        <w:rPr>
          <w:rFonts w:ascii="Cambria" w:hAnsi="Cambria" w:eastAsia="Cambria" w:cs="Cambria"/>
          <w:b/>
          <w:bCs/>
          <w:sz w:val="24"/>
          <w:szCs w:val="24"/>
        </w:rPr>
        <w:t>o</w:t>
      </w:r>
      <w:r w:rsidRPr="003E029A">
        <w:rPr>
          <w:rFonts w:ascii="Cambria" w:hAnsi="Cambria" w:eastAsia="Cambria" w:cs="Cambria"/>
          <w:b/>
          <w:bCs/>
          <w:sz w:val="24"/>
          <w:szCs w:val="24"/>
        </w:rPr>
        <w:t>ut story in the United States is a very important part of feminist movements. I have noticed that it is less important here, I don’t know, but it is a research question.</w:t>
      </w:r>
    </w:p>
    <w:p w:rsidRPr="00AA4BEE" w:rsidR="003E029A" w:rsidP="00AA4BEE" w:rsidRDefault="003E029A" w14:paraId="25C1876D" w14:textId="77777777">
      <w:pPr>
        <w:contextualSpacing w:val="0"/>
        <w:rPr>
          <w:rFonts w:ascii="Cambria" w:hAnsi="Cambria" w:eastAsia="Cambria" w:cs="Cambria"/>
          <w:sz w:val="24"/>
          <w:szCs w:val="24"/>
        </w:rPr>
      </w:pPr>
    </w:p>
    <w:p w:rsidRPr="003E029A" w:rsidR="00AA4BEE" w:rsidP="00AA4BEE" w:rsidRDefault="00AA4BEE" w14:paraId="5012A7CA" w14:textId="31FAB7D7">
      <w:pPr>
        <w:contextualSpacing w:val="0"/>
        <w:rPr>
          <w:rFonts w:ascii="Cambria" w:hAnsi="Cambria" w:eastAsia="Cambria" w:cs="Cambria"/>
          <w:b/>
          <w:bCs/>
          <w:sz w:val="24"/>
          <w:szCs w:val="24"/>
        </w:rPr>
      </w:pPr>
      <w:r w:rsidRPr="003E029A">
        <w:rPr>
          <w:rFonts w:ascii="Cambria" w:hAnsi="Cambria" w:eastAsia="Cambria" w:cs="Cambria"/>
          <w:b/>
          <w:bCs/>
          <w:sz w:val="24"/>
          <w:szCs w:val="24"/>
        </w:rPr>
        <w:t xml:space="preserve">BG: The question is, what is the story that you have created, the narrative that you wrote and that you tell? In this way we have a product on which you have authority to decide to share or not share your story. In the LGBT rights movement in the United </w:t>
      </w:r>
      <w:r w:rsidRPr="003E029A" w:rsidR="003E029A">
        <w:rPr>
          <w:rFonts w:ascii="Cambria" w:hAnsi="Cambria" w:eastAsia="Cambria" w:cs="Cambria"/>
          <w:b/>
          <w:bCs/>
          <w:sz w:val="24"/>
          <w:szCs w:val="24"/>
        </w:rPr>
        <w:t>States,</w:t>
      </w:r>
      <w:r w:rsidRPr="003E029A">
        <w:rPr>
          <w:rFonts w:ascii="Cambria" w:hAnsi="Cambria" w:eastAsia="Cambria" w:cs="Cambria"/>
          <w:b/>
          <w:bCs/>
          <w:sz w:val="24"/>
          <w:szCs w:val="24"/>
        </w:rPr>
        <w:t xml:space="preserve"> it’s a fundamental part of individual life and we are realizing that things are a bit different here. But what is your coming out story?</w:t>
      </w:r>
    </w:p>
    <w:p w:rsidRPr="003E029A" w:rsidR="003E029A" w:rsidP="00AA4BEE" w:rsidRDefault="003E029A" w14:paraId="544C120A" w14:textId="77777777">
      <w:pPr>
        <w:contextualSpacing w:val="0"/>
        <w:rPr>
          <w:rFonts w:ascii="Cambria" w:hAnsi="Cambria" w:eastAsia="Cambria" w:cs="Cambria"/>
          <w:b/>
          <w:bCs/>
          <w:sz w:val="24"/>
          <w:szCs w:val="24"/>
        </w:rPr>
      </w:pPr>
    </w:p>
    <w:p w:rsidRPr="003E029A" w:rsidR="00AA4BEE" w:rsidP="00AA4BEE" w:rsidRDefault="00AA4BEE" w14:paraId="76BBDA1B" w14:textId="1221EA7F">
      <w:pPr>
        <w:contextualSpacing w:val="0"/>
        <w:rPr>
          <w:rFonts w:ascii="Cambria" w:hAnsi="Cambria" w:eastAsia="Cambria" w:cs="Cambria"/>
          <w:b/>
          <w:bCs/>
          <w:sz w:val="24"/>
          <w:szCs w:val="24"/>
        </w:rPr>
      </w:pPr>
      <w:r w:rsidRPr="003E029A">
        <w:rPr>
          <w:rFonts w:ascii="Cambria" w:hAnsi="Cambria" w:eastAsia="Cambria" w:cs="Cambria"/>
          <w:b/>
          <w:bCs/>
          <w:sz w:val="24"/>
          <w:szCs w:val="24"/>
        </w:rPr>
        <w:t>LD: Sometimes people use this story for a political reason, both to share with other people, out of desperation, I don’t know. Do you have a coming out story?</w:t>
      </w:r>
    </w:p>
    <w:p w:rsidRPr="00AA4BEE" w:rsidR="003E029A" w:rsidP="00AA4BEE" w:rsidRDefault="003E029A" w14:paraId="5A86487C" w14:textId="77777777">
      <w:pPr>
        <w:contextualSpacing w:val="0"/>
        <w:rPr>
          <w:rFonts w:ascii="Cambria" w:hAnsi="Cambria" w:eastAsia="Cambria" w:cs="Cambria"/>
          <w:sz w:val="24"/>
          <w:szCs w:val="24"/>
        </w:rPr>
      </w:pPr>
    </w:p>
    <w:p w:rsidR="003E029A" w:rsidP="00AA4BEE" w:rsidRDefault="00AA4BEE" w14:paraId="0F4E6B2E" w14:textId="77777777">
      <w:pPr>
        <w:contextualSpacing w:val="0"/>
        <w:rPr>
          <w:rFonts w:ascii="Cambria" w:hAnsi="Cambria" w:eastAsia="Cambria" w:cs="Cambria"/>
          <w:sz w:val="24"/>
          <w:szCs w:val="24"/>
        </w:rPr>
      </w:pPr>
      <w:r w:rsidRPr="00AA4BEE">
        <w:rPr>
          <w:rFonts w:ascii="Cambria" w:hAnsi="Cambria" w:eastAsia="Cambria" w:cs="Cambria"/>
          <w:sz w:val="24"/>
          <w:szCs w:val="24"/>
        </w:rPr>
        <w:t>EC: I don’t know, let’s see. My coming out, depends on with who, that is in the sense, my parents are among the last people in my life I came out to, because I didn’t go there a lot, I know that it was a problematic transition and so I put it off a bit. Then I had a strange story because I first had relationships with men and then at a certain point I started to do feminism, I approached the queer environment, and then in that context my lesbian awareness matured but I was already an adult</w:t>
      </w:r>
      <w:r w:rsidR="003E029A">
        <w:rPr>
          <w:rFonts w:eastAsia="Cambria" w:cs="Cambria" w:asciiTheme="minorHAnsi" w:hAnsiTheme="minorHAnsi"/>
          <w:sz w:val="24"/>
          <w:szCs w:val="24"/>
        </w:rPr>
        <w:t>—</w:t>
      </w:r>
      <w:r w:rsidRPr="00AA4BEE">
        <w:rPr>
          <w:rFonts w:ascii="Cambria" w:hAnsi="Cambria" w:eastAsia="Cambria" w:cs="Cambria"/>
          <w:sz w:val="24"/>
          <w:szCs w:val="24"/>
        </w:rPr>
        <w:t>I was 26, 27 years old</w:t>
      </w:r>
      <w:r w:rsidR="003E029A">
        <w:rPr>
          <w:rFonts w:eastAsia="Cambria" w:cs="Cambria" w:asciiTheme="minorHAnsi" w:hAnsiTheme="minorHAnsi"/>
          <w:sz w:val="24"/>
          <w:szCs w:val="24"/>
        </w:rPr>
        <w:t>—</w:t>
      </w:r>
      <w:r w:rsidRPr="00AA4BEE">
        <w:rPr>
          <w:rFonts w:ascii="Cambria" w:hAnsi="Cambria" w:eastAsia="Cambria" w:cs="Cambria"/>
          <w:sz w:val="24"/>
          <w:szCs w:val="24"/>
        </w:rPr>
        <w:t xml:space="preserve">and at the beginning it started more as a desire than a practice, that is I began to feel attracted to women a good bit before having essentially my first lesbian relationship. </w:t>
      </w:r>
      <w:proofErr w:type="gramStart"/>
      <w:r w:rsidRPr="00AA4BEE">
        <w:rPr>
          <w:rFonts w:ascii="Cambria" w:hAnsi="Cambria" w:eastAsia="Cambria" w:cs="Cambria"/>
          <w:sz w:val="24"/>
          <w:szCs w:val="24"/>
        </w:rPr>
        <w:t>So</w:t>
      </w:r>
      <w:proofErr w:type="gramEnd"/>
      <w:r w:rsidRPr="00AA4BEE">
        <w:rPr>
          <w:rFonts w:ascii="Cambria" w:hAnsi="Cambria" w:eastAsia="Cambria" w:cs="Cambria"/>
          <w:sz w:val="24"/>
          <w:szCs w:val="24"/>
        </w:rPr>
        <w:t xml:space="preserve"> it was a process more than a clear-cut separation between non-awareness and then awareness. It was a process where I began to get interested in certain things, I developed awareness, </w:t>
      </w:r>
      <w:proofErr w:type="gramStart"/>
      <w:r w:rsidRPr="00AA4BEE">
        <w:rPr>
          <w:rFonts w:ascii="Cambria" w:hAnsi="Cambria" w:eastAsia="Cambria" w:cs="Cambria"/>
          <w:sz w:val="24"/>
          <w:szCs w:val="24"/>
        </w:rPr>
        <w:t>definitely feminist</w:t>
      </w:r>
      <w:proofErr w:type="gramEnd"/>
      <w:r w:rsidRPr="00AA4BEE">
        <w:rPr>
          <w:rFonts w:ascii="Cambria" w:hAnsi="Cambria" w:eastAsia="Cambria" w:cs="Cambria"/>
          <w:sz w:val="24"/>
          <w:szCs w:val="24"/>
        </w:rPr>
        <w:t>, having a lot of contact with other women, really choosing to take paths together with other women.</w:t>
      </w:r>
    </w:p>
    <w:p w:rsidR="003E029A" w:rsidP="00AA4BEE" w:rsidRDefault="003E029A" w14:paraId="19811088" w14:textId="77777777">
      <w:pPr>
        <w:contextualSpacing w:val="0"/>
        <w:rPr>
          <w:rFonts w:ascii="Cambria" w:hAnsi="Cambria" w:eastAsia="Cambria" w:cs="Cambria"/>
          <w:sz w:val="24"/>
          <w:szCs w:val="24"/>
        </w:rPr>
      </w:pPr>
    </w:p>
    <w:p w:rsidR="00492D8C" w:rsidP="00AA4BEE" w:rsidRDefault="00AA4BEE" w14:paraId="2A754C2B" w14:textId="77777777">
      <w:pPr>
        <w:contextualSpacing w:val="0"/>
        <w:rPr>
          <w:rFonts w:ascii="Cambria" w:hAnsi="Cambria" w:eastAsia="Cambria" w:cs="Cambria"/>
          <w:sz w:val="24"/>
          <w:szCs w:val="24"/>
        </w:rPr>
      </w:pPr>
      <w:r w:rsidRPr="00AA4BEE">
        <w:rPr>
          <w:rFonts w:ascii="Cambria" w:hAnsi="Cambria" w:eastAsia="Cambria" w:cs="Cambria"/>
          <w:sz w:val="24"/>
          <w:szCs w:val="24"/>
        </w:rPr>
        <w:t>In fact</w:t>
      </w:r>
      <w:r w:rsidR="003E029A">
        <w:rPr>
          <w:rFonts w:ascii="Cambria" w:hAnsi="Cambria" w:eastAsia="Cambria" w:cs="Cambria"/>
          <w:sz w:val="24"/>
          <w:szCs w:val="24"/>
        </w:rPr>
        <w:t>,</w:t>
      </w:r>
      <w:r w:rsidRPr="00AA4BEE">
        <w:rPr>
          <w:rFonts w:ascii="Cambria" w:hAnsi="Cambria" w:eastAsia="Cambria" w:cs="Cambria"/>
          <w:sz w:val="24"/>
          <w:szCs w:val="24"/>
        </w:rPr>
        <w:t xml:space="preserve"> now</w:t>
      </w:r>
      <w:r w:rsidR="003E029A">
        <w:rPr>
          <w:rFonts w:ascii="Cambria" w:hAnsi="Cambria" w:eastAsia="Cambria" w:cs="Cambria"/>
          <w:sz w:val="24"/>
          <w:szCs w:val="24"/>
        </w:rPr>
        <w:t>,</w:t>
      </w:r>
      <w:r w:rsidRPr="00AA4BEE">
        <w:rPr>
          <w:rFonts w:ascii="Cambria" w:hAnsi="Cambria" w:eastAsia="Cambria" w:cs="Cambria"/>
          <w:sz w:val="24"/>
          <w:szCs w:val="24"/>
        </w:rPr>
        <w:t xml:space="preserve"> all my life is like this, because I practically hang out with women only, I work in groups of women in various ways, maybe then later I will tell it to you better. And so at a certain point at the time when I felt this desire the first time that I met a woman who I fell madly in love with and felt that it was sexual, very sexual, so I immediately told my emotional sphere that was close by, so all of my girlfriends, the people who I hung out with, immediately, even if it was only a desire and not actualized. Whereas many years later I told my parents in connection with an emotional relationship that I was having at that time and so I wanted them to know about her, it wasn’t just an abstract </w:t>
      </w:r>
      <w:r w:rsidRPr="00AA4BEE" w:rsidR="00492D8C">
        <w:rPr>
          <w:rFonts w:ascii="Cambria" w:hAnsi="Cambria" w:eastAsia="Cambria" w:cs="Cambria"/>
          <w:sz w:val="24"/>
          <w:szCs w:val="24"/>
        </w:rPr>
        <w:t>thing,</w:t>
      </w:r>
      <w:r w:rsidRPr="00AA4BEE">
        <w:rPr>
          <w:rFonts w:ascii="Cambria" w:hAnsi="Cambria" w:eastAsia="Cambria" w:cs="Cambria"/>
          <w:sz w:val="24"/>
          <w:szCs w:val="24"/>
        </w:rPr>
        <w:t xml:space="preserve"> but I had a relationship to tell them about, so my coming out happened like that.</w:t>
      </w:r>
    </w:p>
    <w:p w:rsidR="00492D8C" w:rsidP="00AA4BEE" w:rsidRDefault="00492D8C" w14:paraId="7046B93F" w14:textId="77777777">
      <w:pPr>
        <w:contextualSpacing w:val="0"/>
        <w:rPr>
          <w:rFonts w:ascii="Cambria" w:hAnsi="Cambria" w:eastAsia="Cambria" w:cs="Cambria"/>
          <w:sz w:val="24"/>
          <w:szCs w:val="24"/>
        </w:rPr>
      </w:pPr>
    </w:p>
    <w:p w:rsidR="00492D8C" w:rsidP="00AA4BEE" w:rsidRDefault="00AA4BEE" w14:paraId="0BD95704" w14:textId="232E2573">
      <w:pPr>
        <w:contextualSpacing w:val="0"/>
        <w:rPr>
          <w:rFonts w:ascii="Cambria" w:hAnsi="Cambria" w:eastAsia="Cambria" w:cs="Cambria"/>
          <w:sz w:val="24"/>
          <w:szCs w:val="24"/>
        </w:rPr>
      </w:pPr>
      <w:r w:rsidRPr="00AA4BEE">
        <w:rPr>
          <w:rFonts w:ascii="Cambria" w:hAnsi="Cambria" w:eastAsia="Cambria" w:cs="Cambria"/>
          <w:sz w:val="24"/>
          <w:szCs w:val="24"/>
        </w:rPr>
        <w:t xml:space="preserve">Among other things, I did it practically only with my mother, in the sense that then my mother took care of telling my father. In a moment of intimacy that I had with her, we were in Catania, while we were shopping. I was tempted to do it while were going to the cemetery to visit my grandmother, but then I said, okay, </w:t>
      </w:r>
      <w:proofErr w:type="gramStart"/>
      <w:r w:rsidRPr="00AA4BEE">
        <w:rPr>
          <w:rFonts w:ascii="Cambria" w:hAnsi="Cambria" w:eastAsia="Cambria" w:cs="Cambria"/>
          <w:sz w:val="24"/>
          <w:szCs w:val="24"/>
        </w:rPr>
        <w:t>actually the</w:t>
      </w:r>
      <w:proofErr w:type="gramEnd"/>
      <w:r w:rsidRPr="00AA4BEE">
        <w:rPr>
          <w:rFonts w:ascii="Cambria" w:hAnsi="Cambria" w:eastAsia="Cambria" w:cs="Cambria"/>
          <w:sz w:val="24"/>
          <w:szCs w:val="24"/>
        </w:rPr>
        <w:t xml:space="preserve"> setting is a bit strange, and my mother’s reaction definitely wasn’t particularly welcoming. She started asking me questions like</w:t>
      </w:r>
      <w:r w:rsidR="00492D8C">
        <w:rPr>
          <w:rFonts w:ascii="Cambria" w:hAnsi="Cambria" w:eastAsia="Cambria" w:cs="Cambria"/>
          <w:sz w:val="24"/>
          <w:szCs w:val="24"/>
        </w:rPr>
        <w:t>,</w:t>
      </w:r>
      <w:r w:rsidRPr="00AA4BEE">
        <w:rPr>
          <w:rFonts w:ascii="Cambria" w:hAnsi="Cambria" w:eastAsia="Cambria" w:cs="Cambria"/>
          <w:sz w:val="24"/>
          <w:szCs w:val="24"/>
        </w:rPr>
        <w:t xml:space="preserve"> “</w:t>
      </w:r>
      <w:r w:rsidR="00492D8C">
        <w:rPr>
          <w:rFonts w:ascii="Cambria" w:hAnsi="Cambria" w:eastAsia="Cambria" w:cs="Cambria"/>
          <w:sz w:val="24"/>
          <w:szCs w:val="24"/>
        </w:rPr>
        <w:t>B</w:t>
      </w:r>
      <w:r w:rsidRPr="00AA4BEE">
        <w:rPr>
          <w:rFonts w:ascii="Cambria" w:hAnsi="Cambria" w:eastAsia="Cambria" w:cs="Cambria"/>
          <w:sz w:val="24"/>
          <w:szCs w:val="24"/>
        </w:rPr>
        <w:t xml:space="preserve">ut did you suffer violence from some man?” </w:t>
      </w:r>
      <w:r w:rsidRPr="00AA4BEE" w:rsidR="00492D8C">
        <w:rPr>
          <w:rFonts w:ascii="Cambria" w:hAnsi="Cambria" w:eastAsia="Cambria" w:cs="Cambria"/>
          <w:sz w:val="24"/>
          <w:szCs w:val="24"/>
        </w:rPr>
        <w:t>Somehow,</w:t>
      </w:r>
      <w:r w:rsidRPr="00AA4BEE">
        <w:rPr>
          <w:rFonts w:ascii="Cambria" w:hAnsi="Cambria" w:eastAsia="Cambria" w:cs="Cambria"/>
          <w:sz w:val="24"/>
          <w:szCs w:val="24"/>
        </w:rPr>
        <w:t xml:space="preserve"> she thought that my lesbianism was a reaction to violence suffered or somehow to a distancing from men. She asked me if it was a definitive choice, then she asked me not to bring my girlfriend down, that is she didn’t have any intention of having a relationship with my girlfriend at the time, who was my most significant relationship then, in terms of both duration and intensity, and in importance, and this hurt me a lot, both me and my girlfriend. It was serious because </w:t>
      </w:r>
      <w:proofErr w:type="gramStart"/>
      <w:r w:rsidRPr="00AA4BEE">
        <w:rPr>
          <w:rFonts w:ascii="Cambria" w:hAnsi="Cambria" w:eastAsia="Cambria" w:cs="Cambria"/>
          <w:sz w:val="24"/>
          <w:szCs w:val="24"/>
        </w:rPr>
        <w:t>actually I</w:t>
      </w:r>
      <w:proofErr w:type="gramEnd"/>
      <w:r w:rsidRPr="00AA4BEE">
        <w:rPr>
          <w:rFonts w:ascii="Cambria" w:hAnsi="Cambria" w:eastAsia="Cambria" w:cs="Cambria"/>
          <w:sz w:val="24"/>
          <w:szCs w:val="24"/>
        </w:rPr>
        <w:t xml:space="preserve"> would have liked for them to get to know each other and for my mother to embrace a new dynamic for her; </w:t>
      </w:r>
      <w:r w:rsidRPr="00AA4BEE" w:rsidR="00492D8C">
        <w:rPr>
          <w:rFonts w:ascii="Cambria" w:hAnsi="Cambria" w:eastAsia="Cambria" w:cs="Cambria"/>
          <w:sz w:val="24"/>
          <w:szCs w:val="24"/>
        </w:rPr>
        <w:t>instead,</w:t>
      </w:r>
      <w:r w:rsidRPr="00AA4BEE">
        <w:rPr>
          <w:rFonts w:ascii="Cambria" w:hAnsi="Cambria" w:eastAsia="Cambria" w:cs="Cambria"/>
          <w:sz w:val="24"/>
          <w:szCs w:val="24"/>
        </w:rPr>
        <w:t xml:space="preserve"> the attitude was rejection, I didn’t insist too much, </w:t>
      </w:r>
      <w:r w:rsidRPr="00AA4BEE" w:rsidR="00492D8C">
        <w:rPr>
          <w:rFonts w:ascii="Cambria" w:hAnsi="Cambria" w:eastAsia="Cambria" w:cs="Cambria"/>
          <w:sz w:val="24"/>
          <w:szCs w:val="24"/>
        </w:rPr>
        <w:t>honestly,</w:t>
      </w:r>
      <w:r w:rsidRPr="00AA4BEE">
        <w:rPr>
          <w:rFonts w:ascii="Cambria" w:hAnsi="Cambria" w:eastAsia="Cambria" w:cs="Cambria"/>
          <w:sz w:val="24"/>
          <w:szCs w:val="24"/>
        </w:rPr>
        <w:t xml:space="preserve"> I didn’t bother to.</w:t>
      </w:r>
    </w:p>
    <w:p w:rsidR="00492D8C" w:rsidP="00AA4BEE" w:rsidRDefault="00492D8C" w14:paraId="15AE95CE" w14:textId="77777777">
      <w:pPr>
        <w:contextualSpacing w:val="0"/>
        <w:rPr>
          <w:rFonts w:ascii="Cambria" w:hAnsi="Cambria" w:eastAsia="Cambria" w:cs="Cambria"/>
          <w:sz w:val="24"/>
          <w:szCs w:val="24"/>
        </w:rPr>
      </w:pPr>
    </w:p>
    <w:p w:rsidRPr="00AA4BEE" w:rsidR="00AA4BEE" w:rsidP="00AA4BEE" w:rsidRDefault="00AA4BEE" w14:paraId="1FAB22F7" w14:textId="41A40E78">
      <w:pPr>
        <w:contextualSpacing w:val="0"/>
        <w:rPr>
          <w:rFonts w:ascii="Cambria" w:hAnsi="Cambria" w:eastAsia="Cambria" w:cs="Cambria"/>
          <w:sz w:val="24"/>
          <w:szCs w:val="24"/>
        </w:rPr>
      </w:pPr>
      <w:r w:rsidRPr="00AA4BEE">
        <w:rPr>
          <w:rFonts w:ascii="Cambria" w:hAnsi="Cambria" w:eastAsia="Cambria" w:cs="Cambria"/>
          <w:sz w:val="24"/>
          <w:szCs w:val="24"/>
        </w:rPr>
        <w:t xml:space="preserve">Then I experienced something rather serious because my girlfriend, who was named </w:t>
      </w:r>
      <w:proofErr w:type="spellStart"/>
      <w:r w:rsidRPr="00AA4BEE">
        <w:rPr>
          <w:rFonts w:ascii="Cambria" w:hAnsi="Cambria" w:eastAsia="Cambria" w:cs="Cambria"/>
          <w:sz w:val="24"/>
          <w:szCs w:val="24"/>
        </w:rPr>
        <w:t>Luki</w:t>
      </w:r>
      <w:proofErr w:type="spellEnd"/>
      <w:r w:rsidRPr="00AA4BEE">
        <w:rPr>
          <w:rFonts w:ascii="Cambria" w:hAnsi="Cambria" w:eastAsia="Cambria" w:cs="Cambria"/>
          <w:sz w:val="24"/>
          <w:szCs w:val="24"/>
        </w:rPr>
        <w:t xml:space="preserve"> Massa, had a bad illness and she died. </w:t>
      </w:r>
      <w:proofErr w:type="gramStart"/>
      <w:r w:rsidRPr="00AA4BEE">
        <w:rPr>
          <w:rFonts w:ascii="Cambria" w:hAnsi="Cambria" w:eastAsia="Cambria" w:cs="Cambria"/>
          <w:sz w:val="24"/>
          <w:szCs w:val="24"/>
        </w:rPr>
        <w:t>So</w:t>
      </w:r>
      <w:proofErr w:type="gramEnd"/>
      <w:r w:rsidRPr="00AA4BEE">
        <w:rPr>
          <w:rFonts w:ascii="Cambria" w:hAnsi="Cambria" w:eastAsia="Cambria" w:cs="Cambria"/>
          <w:sz w:val="24"/>
          <w:szCs w:val="24"/>
        </w:rPr>
        <w:t xml:space="preserve"> I experienced two very painful years, very present, where my parents, every so often I happened to talk about it, even then I didn’t feel or find a great capacity to embrace this experience of my life simply because it was related to a type of relationship that they hadn’t even heard of, they had chosen not to know. On the other hand, in my chosen contexts, in my emotional contexts of daily life, coming out was on the one hand very easy because it wasn't just my process, many women around me were doing that type of thing, including women I currently work with, and it was well-received in the sense that I hung out in all feminist contexts, of women and girls, trans people, so it was a joyous thing, my coming out from that point of view was a beautiful and shared thing.</w:t>
      </w:r>
    </w:p>
    <w:p w:rsidR="003E029A" w:rsidP="00AA4BEE" w:rsidRDefault="003E029A" w14:paraId="52217ECA" w14:textId="77777777">
      <w:pPr>
        <w:contextualSpacing w:val="0"/>
        <w:rPr>
          <w:rFonts w:ascii="Cambria" w:hAnsi="Cambria" w:eastAsia="Cambria" w:cs="Cambria"/>
          <w:sz w:val="24"/>
          <w:szCs w:val="24"/>
        </w:rPr>
      </w:pPr>
    </w:p>
    <w:p w:rsidRPr="00492D8C" w:rsidR="00AA4BEE" w:rsidP="00AA4BEE" w:rsidRDefault="00AA4BEE" w14:paraId="0369199A" w14:textId="1E324A63">
      <w:pPr>
        <w:contextualSpacing w:val="0"/>
        <w:rPr>
          <w:rFonts w:ascii="Cambria" w:hAnsi="Cambria" w:eastAsia="Cambria" w:cs="Cambria"/>
          <w:b/>
          <w:bCs/>
          <w:sz w:val="24"/>
          <w:szCs w:val="24"/>
        </w:rPr>
      </w:pPr>
      <w:r w:rsidRPr="00492D8C">
        <w:rPr>
          <w:rFonts w:ascii="Cambria" w:hAnsi="Cambria" w:eastAsia="Cambria" w:cs="Cambria"/>
          <w:b/>
          <w:bCs/>
          <w:sz w:val="24"/>
          <w:szCs w:val="24"/>
        </w:rPr>
        <w:t xml:space="preserve">LD: I wanted to ask you my biggest question. There are other people who have had experiences </w:t>
      </w:r>
      <w:proofErr w:type="gramStart"/>
      <w:r w:rsidRPr="00492D8C">
        <w:rPr>
          <w:rFonts w:ascii="Cambria" w:hAnsi="Cambria" w:eastAsia="Cambria" w:cs="Cambria"/>
          <w:b/>
          <w:bCs/>
          <w:sz w:val="24"/>
          <w:szCs w:val="24"/>
        </w:rPr>
        <w:t>similar to</w:t>
      </w:r>
      <w:proofErr w:type="gramEnd"/>
      <w:r w:rsidRPr="00492D8C">
        <w:rPr>
          <w:rFonts w:ascii="Cambria" w:hAnsi="Cambria" w:eastAsia="Cambria" w:cs="Cambria"/>
          <w:b/>
          <w:bCs/>
          <w:sz w:val="24"/>
          <w:szCs w:val="24"/>
        </w:rPr>
        <w:t xml:space="preserve"> you but haven’t become activists. In your opinion what are the factors</w:t>
      </w:r>
      <w:r w:rsidRPr="00492D8C" w:rsidR="00492D8C">
        <w:rPr>
          <w:rFonts w:ascii="Cambria" w:hAnsi="Cambria" w:eastAsia="Cambria" w:cs="Cambria"/>
          <w:b/>
          <w:bCs/>
          <w:sz w:val="24"/>
          <w:szCs w:val="24"/>
        </w:rPr>
        <w:t>—</w:t>
      </w:r>
      <w:r w:rsidRPr="00492D8C">
        <w:rPr>
          <w:rFonts w:ascii="Cambria" w:hAnsi="Cambria" w:eastAsia="Cambria" w:cs="Cambria"/>
          <w:b/>
          <w:bCs/>
          <w:sz w:val="24"/>
          <w:szCs w:val="24"/>
        </w:rPr>
        <w:t>personality, experience, character</w:t>
      </w:r>
      <w:r w:rsidRPr="00492D8C" w:rsidR="00492D8C">
        <w:rPr>
          <w:rFonts w:ascii="Cambria" w:hAnsi="Cambria" w:eastAsia="Cambria" w:cs="Cambria"/>
          <w:b/>
          <w:bCs/>
          <w:sz w:val="24"/>
          <w:szCs w:val="24"/>
        </w:rPr>
        <w:t>—</w:t>
      </w:r>
      <w:r w:rsidRPr="00492D8C">
        <w:rPr>
          <w:rFonts w:ascii="Cambria" w:hAnsi="Cambria" w:eastAsia="Cambria" w:cs="Cambria"/>
          <w:b/>
          <w:bCs/>
          <w:sz w:val="24"/>
          <w:szCs w:val="24"/>
        </w:rPr>
        <w:t>that distinguish you?</w:t>
      </w:r>
    </w:p>
    <w:p w:rsidR="003E029A" w:rsidP="00AA4BEE" w:rsidRDefault="003E029A" w14:paraId="1A047DDD" w14:textId="77777777">
      <w:pPr>
        <w:contextualSpacing w:val="0"/>
        <w:rPr>
          <w:rFonts w:ascii="Cambria" w:hAnsi="Cambria" w:eastAsia="Cambria" w:cs="Cambria"/>
          <w:sz w:val="24"/>
          <w:szCs w:val="24"/>
        </w:rPr>
      </w:pPr>
    </w:p>
    <w:p w:rsidRPr="00AA4BEE" w:rsidR="00AA4BEE" w:rsidP="00AA4BEE" w:rsidRDefault="00AA4BEE" w14:paraId="7207E170" w14:textId="1DFCEF05">
      <w:pPr>
        <w:contextualSpacing w:val="0"/>
        <w:rPr>
          <w:rFonts w:ascii="Cambria" w:hAnsi="Cambria" w:eastAsia="Cambria" w:cs="Cambria"/>
          <w:sz w:val="24"/>
          <w:szCs w:val="24"/>
        </w:rPr>
      </w:pPr>
      <w:r w:rsidRPr="00AA4BEE">
        <w:rPr>
          <w:rFonts w:ascii="Cambria" w:hAnsi="Cambria" w:eastAsia="Cambria" w:cs="Cambria"/>
          <w:sz w:val="24"/>
          <w:szCs w:val="24"/>
        </w:rPr>
        <w:t>EC: Interesting question, I haven’t ever thought about why one becomes an activist and one doesn’t. I believe that the context has had great importance. If I had remained in Catania, I don’t know if my life would have been like it is now. That is, if it would have developed in the same way. In the sense that Bologna is a particularly fertile city from a political point of view, it offers lots of possibilities, many diverse positions, so you can do politics being in an association, being in a collective, doing more things</w:t>
      </w:r>
      <w:r w:rsidR="00492D8C">
        <w:rPr>
          <w:rFonts w:eastAsia="Cambria" w:cs="Cambria" w:asciiTheme="minorHAnsi" w:hAnsiTheme="minorHAnsi"/>
          <w:sz w:val="24"/>
          <w:szCs w:val="24"/>
        </w:rPr>
        <w:t>—</w:t>
      </w:r>
      <w:r w:rsidRPr="00AA4BEE">
        <w:rPr>
          <w:rFonts w:ascii="Cambria" w:hAnsi="Cambria" w:eastAsia="Cambria" w:cs="Cambria"/>
          <w:sz w:val="24"/>
          <w:szCs w:val="24"/>
        </w:rPr>
        <w:t>how to say</w:t>
      </w:r>
      <w:r w:rsidR="00492D8C">
        <w:rPr>
          <w:rFonts w:eastAsia="Cambria" w:cs="Cambria" w:asciiTheme="minorHAnsi" w:hAnsiTheme="minorHAnsi"/>
          <w:sz w:val="24"/>
          <w:szCs w:val="24"/>
        </w:rPr>
        <w:t>—</w:t>
      </w:r>
      <w:r w:rsidRPr="00AA4BEE">
        <w:rPr>
          <w:rFonts w:ascii="Cambria" w:hAnsi="Cambria" w:eastAsia="Cambria" w:cs="Cambria"/>
          <w:sz w:val="24"/>
          <w:szCs w:val="24"/>
        </w:rPr>
        <w:t>mainstream,</w:t>
      </w:r>
      <w:r w:rsidR="00352794">
        <w:rPr>
          <w:rStyle w:val="FootnoteReference"/>
          <w:rFonts w:ascii="Cambria" w:hAnsi="Cambria" w:eastAsia="Cambria" w:cs="Cambria"/>
          <w:sz w:val="24"/>
          <w:szCs w:val="24"/>
        </w:rPr>
        <w:footnoteReference w:id="17"/>
      </w:r>
      <w:r w:rsidRPr="00AA4BEE">
        <w:rPr>
          <w:rFonts w:ascii="Cambria" w:hAnsi="Cambria" w:eastAsia="Cambria" w:cs="Cambria"/>
          <w:sz w:val="24"/>
          <w:szCs w:val="24"/>
        </w:rPr>
        <w:t xml:space="preserve"> or more </w:t>
      </w:r>
      <w:r w:rsidRPr="00AA4BEE">
        <w:rPr>
          <w:rFonts w:ascii="Cambria" w:hAnsi="Cambria" w:eastAsia="Cambria" w:cs="Cambria"/>
          <w:sz w:val="24"/>
          <w:szCs w:val="24"/>
        </w:rPr>
        <w:t xml:space="preserve">riot-like, really it has so many facets, and I think that this has given me the opportunity to experiment, I have gone through many different experiences. </w:t>
      </w:r>
    </w:p>
    <w:p w:rsidR="003E029A" w:rsidP="00AA4BEE" w:rsidRDefault="003E029A" w14:paraId="4933D60C" w14:textId="77777777">
      <w:pPr>
        <w:contextualSpacing w:val="0"/>
        <w:rPr>
          <w:rFonts w:ascii="Cambria" w:hAnsi="Cambria" w:eastAsia="Cambria" w:cs="Cambria"/>
          <w:sz w:val="24"/>
          <w:szCs w:val="24"/>
        </w:rPr>
      </w:pPr>
    </w:p>
    <w:p w:rsidRPr="00492D8C" w:rsidR="00AA4BEE" w:rsidP="00AA4BEE" w:rsidRDefault="00AA4BEE" w14:paraId="3360843E" w14:textId="395D3E82">
      <w:pPr>
        <w:contextualSpacing w:val="0"/>
        <w:rPr>
          <w:rFonts w:ascii="Cambria" w:hAnsi="Cambria" w:eastAsia="Cambria" w:cs="Cambria"/>
          <w:b/>
          <w:bCs/>
          <w:sz w:val="24"/>
          <w:szCs w:val="24"/>
        </w:rPr>
      </w:pPr>
      <w:r w:rsidRPr="00492D8C">
        <w:rPr>
          <w:rFonts w:ascii="Cambria" w:hAnsi="Cambria" w:eastAsia="Cambria" w:cs="Cambria"/>
          <w:b/>
          <w:bCs/>
          <w:sz w:val="24"/>
          <w:szCs w:val="24"/>
        </w:rPr>
        <w:t>LD: But you chose to come here.</w:t>
      </w:r>
    </w:p>
    <w:p w:rsidR="003E029A" w:rsidP="00AA4BEE" w:rsidRDefault="003E029A" w14:paraId="0288638D" w14:textId="77777777">
      <w:pPr>
        <w:contextualSpacing w:val="0"/>
        <w:rPr>
          <w:rFonts w:ascii="Cambria" w:hAnsi="Cambria" w:eastAsia="Cambria" w:cs="Cambria"/>
          <w:sz w:val="24"/>
          <w:szCs w:val="24"/>
        </w:rPr>
      </w:pPr>
    </w:p>
    <w:p w:rsidR="00492D8C" w:rsidP="00AA4BEE" w:rsidRDefault="00AA4BEE" w14:paraId="79D8C1BA" w14:textId="77777777">
      <w:pPr>
        <w:contextualSpacing w:val="0"/>
        <w:rPr>
          <w:rFonts w:ascii="Cambria" w:hAnsi="Cambria" w:eastAsia="Cambria" w:cs="Cambria"/>
          <w:sz w:val="24"/>
          <w:szCs w:val="24"/>
        </w:rPr>
      </w:pPr>
      <w:r w:rsidRPr="00AA4BEE">
        <w:rPr>
          <w:rFonts w:ascii="Cambria" w:hAnsi="Cambria" w:eastAsia="Cambria" w:cs="Cambria"/>
          <w:sz w:val="24"/>
          <w:szCs w:val="24"/>
        </w:rPr>
        <w:t xml:space="preserve">EC: I chose to come to Bologna because in any case I already had a political spirit, from when I was a girl. I felt this attraction regarding collective paths, to collective struggles, and so I chose Bologna specifically because it was a bit of an idyllic city in the representation of a leftist adolescent who was in the outskirts of the world. And so yes, the choice was sought, and then essentially corresponds, corresponded with what I wanted which was still a little confused, no, at that moment. When I was little, a teenager, certainly the contexts in which I hung out had for me, that is, I chose contexts which in some way corresponded to this aspect of myself, so I hung out with communists, because when I was little that was, in short, where you would go as an activist. I absolutely didn’t know what feminism was, I don’t know, 16-17 years old, it wasn’t my reference-point, I didn’t know it. </w:t>
      </w:r>
      <w:r w:rsidRPr="00AA4BEE" w:rsidR="00492D8C">
        <w:rPr>
          <w:rFonts w:ascii="Cambria" w:hAnsi="Cambria" w:eastAsia="Cambria" w:cs="Cambria"/>
          <w:sz w:val="24"/>
          <w:szCs w:val="24"/>
        </w:rPr>
        <w:t>Instead,</w:t>
      </w:r>
      <w:r w:rsidRPr="00AA4BEE">
        <w:rPr>
          <w:rFonts w:ascii="Cambria" w:hAnsi="Cambria" w:eastAsia="Cambria" w:cs="Cambria"/>
          <w:sz w:val="24"/>
          <w:szCs w:val="24"/>
        </w:rPr>
        <w:t xml:space="preserve"> there was communist activism, and anyway, I don’t know, I felt that it related to me, even as a worldview, and I liked to do collective things. </w:t>
      </w:r>
      <w:r w:rsidRPr="00AA4BEE" w:rsidR="00492D8C">
        <w:rPr>
          <w:rFonts w:ascii="Cambria" w:hAnsi="Cambria" w:eastAsia="Cambria" w:cs="Cambria"/>
          <w:sz w:val="24"/>
          <w:szCs w:val="24"/>
        </w:rPr>
        <w:t>So,</w:t>
      </w:r>
      <w:r w:rsidRPr="00AA4BEE">
        <w:rPr>
          <w:rFonts w:ascii="Cambria" w:hAnsi="Cambria" w:eastAsia="Cambria" w:cs="Cambria"/>
          <w:sz w:val="24"/>
          <w:szCs w:val="24"/>
        </w:rPr>
        <w:t xml:space="preserve"> some forms of activism are closely linked to the group, and that has remained with me over the years. And there I wouldn’t know just how to say it well, because I don’t believe my family has particularly influenced my choices or my feelings, because it isn’t their practice. </w:t>
      </w:r>
      <w:proofErr w:type="gramStart"/>
      <w:r w:rsidRPr="00AA4BEE" w:rsidR="00492D8C">
        <w:rPr>
          <w:rFonts w:ascii="Cambria" w:hAnsi="Cambria" w:eastAsia="Cambria" w:cs="Cambria"/>
          <w:sz w:val="24"/>
          <w:szCs w:val="24"/>
        </w:rPr>
        <w:t>Actually,</w:t>
      </w:r>
      <w:r w:rsidRPr="00AA4BEE">
        <w:rPr>
          <w:rFonts w:ascii="Cambria" w:hAnsi="Cambria" w:eastAsia="Cambria" w:cs="Cambria"/>
          <w:sz w:val="24"/>
          <w:szCs w:val="24"/>
        </w:rPr>
        <w:t xml:space="preserve"> from</w:t>
      </w:r>
      <w:proofErr w:type="gramEnd"/>
      <w:r w:rsidRPr="00AA4BEE">
        <w:rPr>
          <w:rFonts w:ascii="Cambria" w:hAnsi="Cambria" w:eastAsia="Cambria" w:cs="Cambria"/>
          <w:sz w:val="24"/>
          <w:szCs w:val="24"/>
        </w:rPr>
        <w:t xml:space="preserve"> a certain point of view my parents are very non-individualistic but they are very attached to the family as a reference cell, something that I, on the other hand, immediately chose others or anyway I chose a group dimension that wasn’t family-based but instead was of people who shared a vision of the world.</w:t>
      </w:r>
    </w:p>
    <w:p w:rsidR="00492D8C" w:rsidP="00AA4BEE" w:rsidRDefault="00492D8C" w14:paraId="3BA1A00D" w14:textId="77777777">
      <w:pPr>
        <w:contextualSpacing w:val="0"/>
        <w:rPr>
          <w:rFonts w:ascii="Cambria" w:hAnsi="Cambria" w:eastAsia="Cambria" w:cs="Cambria"/>
          <w:sz w:val="24"/>
          <w:szCs w:val="24"/>
        </w:rPr>
      </w:pPr>
    </w:p>
    <w:p w:rsidRPr="00AA4BEE" w:rsidR="00AA4BEE" w:rsidP="00AA4BEE" w:rsidRDefault="00AA4BEE" w14:paraId="18BE106C" w14:textId="0B8D0265">
      <w:pPr>
        <w:contextualSpacing w:val="0"/>
        <w:rPr>
          <w:rFonts w:ascii="Cambria" w:hAnsi="Cambria" w:eastAsia="Cambria" w:cs="Cambria"/>
          <w:sz w:val="24"/>
          <w:szCs w:val="24"/>
        </w:rPr>
      </w:pPr>
      <w:r w:rsidRPr="00AA4BEE">
        <w:rPr>
          <w:rFonts w:ascii="Cambria" w:hAnsi="Cambria" w:eastAsia="Cambria" w:cs="Cambria"/>
          <w:sz w:val="24"/>
          <w:szCs w:val="24"/>
        </w:rPr>
        <w:t xml:space="preserve">And </w:t>
      </w:r>
      <w:proofErr w:type="gramStart"/>
      <w:r w:rsidRPr="00AA4BEE">
        <w:rPr>
          <w:rFonts w:ascii="Cambria" w:hAnsi="Cambria" w:eastAsia="Cambria" w:cs="Cambria"/>
          <w:sz w:val="24"/>
          <w:szCs w:val="24"/>
        </w:rPr>
        <w:t>so</w:t>
      </w:r>
      <w:proofErr w:type="gramEnd"/>
      <w:r w:rsidRPr="00AA4BEE">
        <w:rPr>
          <w:rFonts w:ascii="Cambria" w:hAnsi="Cambria" w:eastAsia="Cambria" w:cs="Cambria"/>
          <w:sz w:val="24"/>
          <w:szCs w:val="24"/>
        </w:rPr>
        <w:t xml:space="preserve"> this dimension of collectives interested me a lot, as a young girl I joined the school collectives, or the school newspaper, I participated, I wrote articles, in short I did things with other people and I really liked this thing of older people, that those who were a bit older than me could teach me things, and I listened a lot. I also really took a feminist path, even though I was long past my teenage years, I took a lot from other women. There were moments in my life in which I listened, I didn’t talk, I was listening only to understand things, to form my own ideas, to find out what truly interested me, and so yes, it was a phase like that. I did it when I was a teenager. I did it again when I started “no global” activism. And I did it again for feminism. I don’t know if I have </w:t>
      </w:r>
      <w:proofErr w:type="gramStart"/>
      <w:r w:rsidRPr="00AA4BEE">
        <w:rPr>
          <w:rFonts w:ascii="Cambria" w:hAnsi="Cambria" w:eastAsia="Cambria" w:cs="Cambria"/>
          <w:sz w:val="24"/>
          <w:szCs w:val="24"/>
        </w:rPr>
        <w:t>more or less answered</w:t>
      </w:r>
      <w:proofErr w:type="gramEnd"/>
      <w:r w:rsidRPr="00AA4BEE">
        <w:rPr>
          <w:rFonts w:ascii="Cambria" w:hAnsi="Cambria" w:eastAsia="Cambria" w:cs="Cambria"/>
          <w:sz w:val="24"/>
          <w:szCs w:val="24"/>
        </w:rPr>
        <w:t xml:space="preserve">. </w:t>
      </w:r>
    </w:p>
    <w:p w:rsidR="003E029A" w:rsidP="00AA4BEE" w:rsidRDefault="003E029A" w14:paraId="0755A0DC" w14:textId="77777777">
      <w:pPr>
        <w:contextualSpacing w:val="0"/>
        <w:rPr>
          <w:rFonts w:ascii="Cambria" w:hAnsi="Cambria" w:eastAsia="Cambria" w:cs="Cambria"/>
          <w:sz w:val="24"/>
          <w:szCs w:val="24"/>
        </w:rPr>
      </w:pPr>
    </w:p>
    <w:p w:rsidRPr="00492D8C" w:rsidR="00AA4BEE" w:rsidP="00AA4BEE" w:rsidRDefault="00AA4BEE" w14:paraId="4E88C72A" w14:textId="77EDEA95">
      <w:pPr>
        <w:contextualSpacing w:val="0"/>
        <w:rPr>
          <w:rFonts w:ascii="Cambria" w:hAnsi="Cambria" w:eastAsia="Cambria" w:cs="Cambria"/>
          <w:b/>
          <w:bCs/>
          <w:sz w:val="24"/>
          <w:szCs w:val="24"/>
        </w:rPr>
      </w:pPr>
      <w:r w:rsidRPr="00492D8C">
        <w:rPr>
          <w:rFonts w:ascii="Cambria" w:hAnsi="Cambria" w:eastAsia="Cambria" w:cs="Cambria"/>
          <w:b/>
          <w:bCs/>
          <w:sz w:val="24"/>
          <w:szCs w:val="24"/>
        </w:rPr>
        <w:t>BG: You already told us many times in this answer</w:t>
      </w:r>
      <w:r w:rsidRPr="004D14B7" w:rsidR="004D14B7">
        <w:rPr>
          <w:rFonts w:ascii="Cambria" w:hAnsi="Cambria" w:eastAsia="Cambria" w:cs="Cambria"/>
          <w:b/>
          <w:bCs/>
          <w:sz w:val="24"/>
          <w:szCs w:val="24"/>
        </w:rPr>
        <w:t>—</w:t>
      </w:r>
      <w:r w:rsidRPr="00492D8C">
        <w:rPr>
          <w:rFonts w:ascii="Cambria" w:hAnsi="Cambria" w:eastAsia="Cambria" w:cs="Cambria"/>
          <w:b/>
          <w:bCs/>
          <w:sz w:val="24"/>
          <w:szCs w:val="24"/>
        </w:rPr>
        <w:t>you repeated that the relationships have expanded, and about your tendency toward the group. We were wondering how important the relationship is between activists, between you and the other people who share this path with you?</w:t>
      </w:r>
    </w:p>
    <w:p w:rsidR="003E029A" w:rsidP="00AA4BEE" w:rsidRDefault="003E029A" w14:paraId="1CBA6ADB" w14:textId="77777777">
      <w:pPr>
        <w:contextualSpacing w:val="0"/>
        <w:rPr>
          <w:rFonts w:ascii="Cambria" w:hAnsi="Cambria" w:eastAsia="Cambria" w:cs="Cambria"/>
          <w:sz w:val="24"/>
          <w:szCs w:val="24"/>
        </w:rPr>
      </w:pPr>
    </w:p>
    <w:p w:rsidRPr="00AA4BEE" w:rsidR="00AA4BEE" w:rsidP="00AA4BEE" w:rsidRDefault="00AA4BEE" w14:paraId="704D7E7B" w14:textId="6095EBF2">
      <w:pPr>
        <w:contextualSpacing w:val="0"/>
        <w:rPr>
          <w:rFonts w:ascii="Cambria" w:hAnsi="Cambria" w:eastAsia="Cambria" w:cs="Cambria"/>
          <w:sz w:val="24"/>
          <w:szCs w:val="24"/>
        </w:rPr>
      </w:pPr>
      <w:r w:rsidRPr="00AA4BEE">
        <w:rPr>
          <w:rFonts w:ascii="Cambria" w:hAnsi="Cambria" w:eastAsia="Cambria" w:cs="Cambria"/>
          <w:sz w:val="24"/>
          <w:szCs w:val="24"/>
        </w:rPr>
        <w:t>EC: Yes, let’s say that for me this dimension became something very existential, beyond politics, the group relations, in the sense that I definitely chose to do this project that is called "</w:t>
      </w:r>
      <w:proofErr w:type="spellStart"/>
      <w:r w:rsidRPr="00AA4BEE">
        <w:rPr>
          <w:rFonts w:ascii="Cambria" w:hAnsi="Cambria" w:eastAsia="Cambria" w:cs="Cambria"/>
          <w:sz w:val="24"/>
          <w:szCs w:val="24"/>
        </w:rPr>
        <w:t>Comunicattive</w:t>
      </w:r>
      <w:proofErr w:type="spellEnd"/>
      <w:r w:rsidR="004D14B7">
        <w:rPr>
          <w:rFonts w:ascii="Cambria" w:hAnsi="Cambria" w:eastAsia="Cambria" w:cs="Cambria"/>
          <w:sz w:val="24"/>
          <w:szCs w:val="24"/>
        </w:rPr>
        <w:t>,</w:t>
      </w:r>
      <w:r w:rsidRPr="00AA4BEE">
        <w:rPr>
          <w:rFonts w:ascii="Cambria" w:hAnsi="Cambria" w:eastAsia="Cambria" w:cs="Cambria"/>
          <w:sz w:val="24"/>
          <w:szCs w:val="24"/>
        </w:rPr>
        <w:t>"</w:t>
      </w:r>
      <w:r w:rsidR="00693917">
        <w:rPr>
          <w:rFonts w:ascii="Cambria" w:hAnsi="Cambria" w:eastAsia="Cambria" w:cs="Cambria"/>
          <w:sz w:val="24"/>
          <w:szCs w:val="24"/>
        </w:rPr>
        <w:t xml:space="preserve"> </w:t>
      </w:r>
      <w:r w:rsidRPr="00AA4BEE">
        <w:rPr>
          <w:rFonts w:ascii="Cambria" w:hAnsi="Cambria" w:eastAsia="Cambria" w:cs="Cambria"/>
          <w:sz w:val="24"/>
          <w:szCs w:val="24"/>
        </w:rPr>
        <w:t>with other women, which is a work project, yes, but also a life project in the sense that I share everything that happens to me with the women I work with, we take vacations together, there’s also a project that is set aside for now of going to live together, so it’s really a very strong community, a small but very strong community. I’ll give you examples of things that I do to make you understand just how important this dimension is for me. I have just returned from the feminist camp Agape</w:t>
      </w:r>
      <w:r w:rsidR="00AB57CA">
        <w:rPr>
          <w:rStyle w:val="FootnoteReference"/>
          <w:rFonts w:ascii="Cambria" w:hAnsi="Cambria" w:eastAsia="Cambria" w:cs="Cambria"/>
          <w:sz w:val="24"/>
          <w:szCs w:val="24"/>
        </w:rPr>
        <w:footnoteReference w:id="18"/>
      </w:r>
      <w:r w:rsidRPr="00AA4BEE">
        <w:rPr>
          <w:rFonts w:ascii="Cambria" w:hAnsi="Cambria" w:eastAsia="Cambria" w:cs="Cambria"/>
          <w:sz w:val="24"/>
          <w:szCs w:val="24"/>
        </w:rPr>
        <w:t xml:space="preserve">, which also has a communal feminist dimension, and we found ourselves in a group of 50, 60, 70 feminists, for one week of very intensive communal life, to talk about politics. It organizes a lesbian film festival, which also calls to the entire lesbian </w:t>
      </w:r>
      <w:r w:rsidRPr="00AA4BEE" w:rsidR="004D14B7">
        <w:rPr>
          <w:rFonts w:ascii="Cambria" w:hAnsi="Cambria" w:eastAsia="Cambria" w:cs="Cambria"/>
          <w:sz w:val="24"/>
          <w:szCs w:val="24"/>
        </w:rPr>
        <w:t>community,</w:t>
      </w:r>
      <w:r w:rsidRPr="00AA4BEE">
        <w:rPr>
          <w:rFonts w:ascii="Cambria" w:hAnsi="Cambria" w:eastAsia="Cambria" w:cs="Cambria"/>
          <w:sz w:val="24"/>
          <w:szCs w:val="24"/>
        </w:rPr>
        <w:t xml:space="preserve"> and it is a very strong moment of meeting between women of the community who perhaps don’t have many occasions to get together, all types of experiences which... I participate in a women’s savings </w:t>
      </w:r>
      <w:r w:rsidRPr="00AA4BEE" w:rsidR="004D14B7">
        <w:rPr>
          <w:rFonts w:ascii="Cambria" w:hAnsi="Cambria" w:eastAsia="Cambria" w:cs="Cambria"/>
          <w:sz w:val="24"/>
          <w:szCs w:val="24"/>
        </w:rPr>
        <w:t>group;</w:t>
      </w:r>
      <w:r w:rsidRPr="00AA4BEE">
        <w:rPr>
          <w:rFonts w:ascii="Cambria" w:hAnsi="Cambria" w:eastAsia="Cambria" w:cs="Cambria"/>
          <w:sz w:val="24"/>
          <w:szCs w:val="24"/>
        </w:rPr>
        <w:t xml:space="preserve"> it is something that I have done for 10 years.</w:t>
      </w:r>
    </w:p>
    <w:p w:rsidR="004D14B7" w:rsidP="00AA4BEE" w:rsidRDefault="004D14B7" w14:paraId="1BDBC248" w14:textId="77777777">
      <w:pPr>
        <w:contextualSpacing w:val="0"/>
        <w:rPr>
          <w:rFonts w:ascii="Cambria" w:hAnsi="Cambria" w:eastAsia="Cambria" w:cs="Cambria"/>
          <w:sz w:val="24"/>
          <w:szCs w:val="24"/>
        </w:rPr>
      </w:pPr>
    </w:p>
    <w:p w:rsidRPr="004D14B7" w:rsidR="00AA4BEE" w:rsidP="00AA4BEE" w:rsidRDefault="00AA4BEE" w14:paraId="67FA27EC" w14:textId="7D4D5C52">
      <w:pPr>
        <w:contextualSpacing w:val="0"/>
        <w:rPr>
          <w:rFonts w:ascii="Cambria" w:hAnsi="Cambria" w:eastAsia="Cambria" w:cs="Cambria"/>
          <w:b/>
          <w:bCs/>
          <w:sz w:val="24"/>
          <w:szCs w:val="24"/>
        </w:rPr>
      </w:pPr>
      <w:r w:rsidRPr="004D14B7">
        <w:rPr>
          <w:rFonts w:ascii="Cambria" w:hAnsi="Cambria" w:eastAsia="Cambria" w:cs="Cambria"/>
          <w:b/>
          <w:bCs/>
          <w:sz w:val="24"/>
          <w:szCs w:val="24"/>
        </w:rPr>
        <w:t>BG: What is a savings group?</w:t>
      </w:r>
    </w:p>
    <w:p w:rsidR="004D14B7" w:rsidP="00AA4BEE" w:rsidRDefault="004D14B7" w14:paraId="4E53AD3E" w14:textId="77777777">
      <w:pPr>
        <w:contextualSpacing w:val="0"/>
        <w:rPr>
          <w:rFonts w:ascii="Cambria" w:hAnsi="Cambria" w:eastAsia="Cambria" w:cs="Cambria"/>
          <w:sz w:val="24"/>
          <w:szCs w:val="24"/>
        </w:rPr>
      </w:pPr>
    </w:p>
    <w:p w:rsidR="004D14B7" w:rsidP="00AA4BEE" w:rsidRDefault="00AA4BEE" w14:paraId="6F775C5E" w14:textId="424135B3">
      <w:pPr>
        <w:contextualSpacing w:val="0"/>
        <w:rPr>
          <w:rFonts w:ascii="Cambria" w:hAnsi="Cambria" w:eastAsia="Cambria" w:cs="Cambria"/>
          <w:sz w:val="24"/>
          <w:szCs w:val="24"/>
        </w:rPr>
      </w:pPr>
      <w:r w:rsidRPr="00AA4BEE">
        <w:rPr>
          <w:rFonts w:ascii="Cambria" w:hAnsi="Cambria" w:eastAsia="Cambria" w:cs="Cambria"/>
          <w:sz w:val="24"/>
          <w:szCs w:val="24"/>
        </w:rPr>
        <w:t xml:space="preserve">EC: We stole this practice from a Moroccan woman who told us about it. They are women who meet to share money, and save outside the banks, outside official forums, so you deposit a set amount every month. A group is created, everyone deposits a set amount every month and once a year you take all the money. </w:t>
      </w:r>
      <w:proofErr w:type="gramStart"/>
      <w:r w:rsidRPr="00AA4BEE">
        <w:rPr>
          <w:rFonts w:ascii="Cambria" w:hAnsi="Cambria" w:eastAsia="Cambria" w:cs="Cambria"/>
          <w:sz w:val="24"/>
          <w:szCs w:val="24"/>
        </w:rPr>
        <w:t>So</w:t>
      </w:r>
      <w:proofErr w:type="gramEnd"/>
      <w:r w:rsidRPr="00AA4BEE">
        <w:rPr>
          <w:rFonts w:ascii="Cambria" w:hAnsi="Cambria" w:eastAsia="Cambria" w:cs="Cambria"/>
          <w:sz w:val="24"/>
          <w:szCs w:val="24"/>
        </w:rPr>
        <w:t xml:space="preserve"> you take the money that you deposit but it’s a form of shared saving with other women and it is also an occasion to see each other once a month. And I’ve been doing this for 10 years. </w:t>
      </w:r>
      <w:r w:rsidRPr="00AA4BEE" w:rsidR="004D14B7">
        <w:rPr>
          <w:rFonts w:ascii="Cambria" w:hAnsi="Cambria" w:eastAsia="Cambria" w:cs="Cambria"/>
          <w:sz w:val="24"/>
          <w:szCs w:val="24"/>
        </w:rPr>
        <w:t>So,</w:t>
      </w:r>
      <w:r w:rsidRPr="00AA4BEE">
        <w:rPr>
          <w:rFonts w:ascii="Cambria" w:hAnsi="Cambria" w:eastAsia="Cambria" w:cs="Cambria"/>
          <w:sz w:val="24"/>
          <w:szCs w:val="24"/>
        </w:rPr>
        <w:t xml:space="preserve"> for 10 years once a month I meet these women and then we talk about ourselves and we tell each other, and these are some of the experiences that I have had, so they are basically all experiences of small groups. So </w:t>
      </w:r>
      <w:proofErr w:type="gramStart"/>
      <w:r w:rsidRPr="00AA4BEE">
        <w:rPr>
          <w:rFonts w:ascii="Cambria" w:hAnsi="Cambria" w:eastAsia="Cambria" w:cs="Cambria"/>
          <w:sz w:val="24"/>
          <w:szCs w:val="24"/>
        </w:rPr>
        <w:t>definitely not</w:t>
      </w:r>
      <w:proofErr w:type="gramEnd"/>
      <w:r w:rsidRPr="00AA4BEE">
        <w:rPr>
          <w:rFonts w:ascii="Cambria" w:hAnsi="Cambria" w:eastAsia="Cambria" w:cs="Cambria"/>
          <w:sz w:val="24"/>
          <w:szCs w:val="24"/>
        </w:rPr>
        <w:t xml:space="preserve"> very large groups, small groups where there is also the possibility of sharing at the emotional level, emotional, as well as political level, of ideas, of thoughts. </w:t>
      </w:r>
      <w:proofErr w:type="gramStart"/>
      <w:r w:rsidRPr="00AA4BEE">
        <w:rPr>
          <w:rFonts w:ascii="Cambria" w:hAnsi="Cambria" w:eastAsia="Cambria" w:cs="Cambria"/>
          <w:sz w:val="24"/>
          <w:szCs w:val="24"/>
        </w:rPr>
        <w:t xml:space="preserve">And </w:t>
      </w:r>
      <w:r w:rsidRPr="00AA4BEE" w:rsidR="004D14B7">
        <w:rPr>
          <w:rFonts w:ascii="Cambria" w:hAnsi="Cambria" w:eastAsia="Cambria" w:cs="Cambria"/>
          <w:sz w:val="24"/>
          <w:szCs w:val="24"/>
        </w:rPr>
        <w:t>also</w:t>
      </w:r>
      <w:proofErr w:type="gramEnd"/>
      <w:r w:rsidRPr="00AA4BEE" w:rsidR="004D14B7">
        <w:rPr>
          <w:rFonts w:ascii="Cambria" w:hAnsi="Cambria" w:eastAsia="Cambria" w:cs="Cambria"/>
          <w:sz w:val="24"/>
          <w:szCs w:val="24"/>
        </w:rPr>
        <w:t>,</w:t>
      </w:r>
      <w:r w:rsidRPr="00AA4BEE">
        <w:rPr>
          <w:rFonts w:ascii="Cambria" w:hAnsi="Cambria" w:eastAsia="Cambria" w:cs="Cambria"/>
          <w:sz w:val="24"/>
          <w:szCs w:val="24"/>
        </w:rPr>
        <w:t xml:space="preserve"> this cross-pollination between political activism and life, so life choices, even my emotional dimension is very implicated, I hang out with women who are also activists who are the women with whom I do things together and it is my reference community.</w:t>
      </w:r>
    </w:p>
    <w:p w:rsidR="004D14B7" w:rsidP="00AA4BEE" w:rsidRDefault="004D14B7" w14:paraId="41B8BE5B" w14:textId="77777777">
      <w:pPr>
        <w:contextualSpacing w:val="0"/>
        <w:rPr>
          <w:rFonts w:ascii="Cambria" w:hAnsi="Cambria" w:eastAsia="Cambria" w:cs="Cambria"/>
          <w:sz w:val="24"/>
          <w:szCs w:val="24"/>
        </w:rPr>
      </w:pPr>
    </w:p>
    <w:p w:rsidRPr="00AA4BEE" w:rsidR="00AA4BEE" w:rsidP="00AA4BEE" w:rsidRDefault="00AA4BEE" w14:paraId="02DA70AA" w14:textId="0408F8FE">
      <w:pPr>
        <w:contextualSpacing w:val="0"/>
        <w:rPr>
          <w:rFonts w:ascii="Cambria" w:hAnsi="Cambria" w:eastAsia="Cambria" w:cs="Cambria"/>
          <w:sz w:val="24"/>
          <w:szCs w:val="24"/>
        </w:rPr>
      </w:pPr>
      <w:r w:rsidRPr="00AA4BEE">
        <w:rPr>
          <w:rFonts w:ascii="Cambria" w:hAnsi="Cambria" w:eastAsia="Cambria" w:cs="Cambria"/>
          <w:sz w:val="24"/>
          <w:szCs w:val="24"/>
        </w:rPr>
        <w:t xml:space="preserve">And </w:t>
      </w:r>
      <w:proofErr w:type="gramStart"/>
      <w:r w:rsidRPr="00AA4BEE">
        <w:rPr>
          <w:rFonts w:ascii="Cambria" w:hAnsi="Cambria" w:eastAsia="Cambria" w:cs="Cambria"/>
          <w:sz w:val="24"/>
          <w:szCs w:val="24"/>
        </w:rPr>
        <w:t>so</w:t>
      </w:r>
      <w:proofErr w:type="gramEnd"/>
      <w:r w:rsidRPr="00AA4BEE">
        <w:rPr>
          <w:rFonts w:ascii="Cambria" w:hAnsi="Cambria" w:eastAsia="Cambria" w:cs="Cambria"/>
          <w:sz w:val="24"/>
          <w:szCs w:val="24"/>
        </w:rPr>
        <w:t xml:space="preserve"> they’re also my friends, they are the women of my life</w:t>
      </w:r>
      <w:r w:rsidR="004D14B7">
        <w:rPr>
          <w:rFonts w:ascii="Cambria" w:hAnsi="Cambria" w:eastAsia="Cambria" w:cs="Cambria"/>
          <w:sz w:val="24"/>
          <w:szCs w:val="24"/>
        </w:rPr>
        <w:t xml:space="preserve">; </w:t>
      </w:r>
      <w:r w:rsidRPr="00AA4BEE">
        <w:rPr>
          <w:rFonts w:ascii="Cambria" w:hAnsi="Cambria" w:eastAsia="Cambria" w:cs="Cambria"/>
          <w:sz w:val="24"/>
          <w:szCs w:val="24"/>
        </w:rPr>
        <w:t xml:space="preserve">this group dimension always comes back. Then I chose to do politics in the context of much larger groups, so for example I worked very intensely on "non </w:t>
      </w:r>
      <w:proofErr w:type="spellStart"/>
      <w:r w:rsidRPr="00AA4BEE">
        <w:rPr>
          <w:rFonts w:ascii="Cambria" w:hAnsi="Cambria" w:eastAsia="Cambria" w:cs="Cambria"/>
          <w:sz w:val="24"/>
          <w:szCs w:val="24"/>
        </w:rPr>
        <w:t>una</w:t>
      </w:r>
      <w:proofErr w:type="spellEnd"/>
      <w:r w:rsidRPr="00AA4BEE">
        <w:rPr>
          <w:rFonts w:ascii="Cambria" w:hAnsi="Cambria" w:eastAsia="Cambria" w:cs="Cambria"/>
          <w:sz w:val="24"/>
          <w:szCs w:val="24"/>
        </w:rPr>
        <w:t xml:space="preserve"> di </w:t>
      </w:r>
      <w:proofErr w:type="spellStart"/>
      <w:r w:rsidRPr="00AA4BEE">
        <w:rPr>
          <w:rFonts w:ascii="Cambria" w:hAnsi="Cambria" w:eastAsia="Cambria" w:cs="Cambria"/>
          <w:sz w:val="24"/>
          <w:szCs w:val="24"/>
        </w:rPr>
        <w:t>meno</w:t>
      </w:r>
      <w:proofErr w:type="spellEnd"/>
      <w:r w:rsidR="004D14B7">
        <w:rPr>
          <w:rFonts w:ascii="Cambria" w:hAnsi="Cambria" w:eastAsia="Cambria" w:cs="Cambria"/>
          <w:sz w:val="24"/>
          <w:szCs w:val="24"/>
        </w:rPr>
        <w:t>,</w:t>
      </w:r>
      <w:r w:rsidRPr="00AA4BEE">
        <w:rPr>
          <w:rFonts w:ascii="Cambria" w:hAnsi="Cambria" w:eastAsia="Cambria" w:cs="Cambria"/>
          <w:sz w:val="24"/>
          <w:szCs w:val="24"/>
        </w:rPr>
        <w:t>"</w:t>
      </w:r>
      <w:r w:rsidR="000F63DA">
        <w:rPr>
          <w:rStyle w:val="FootnoteReference"/>
          <w:rFonts w:ascii="Cambria" w:hAnsi="Cambria" w:eastAsia="Cambria" w:cs="Cambria"/>
          <w:sz w:val="24"/>
          <w:szCs w:val="24"/>
        </w:rPr>
        <w:footnoteReference w:id="19"/>
      </w:r>
      <w:r w:rsidR="000F63DA">
        <w:rPr>
          <w:rFonts w:ascii="Cambria" w:hAnsi="Cambria" w:eastAsia="Cambria" w:cs="Cambria"/>
          <w:sz w:val="24"/>
          <w:szCs w:val="24"/>
        </w:rPr>
        <w:t xml:space="preserve"> </w:t>
      </w:r>
      <w:r w:rsidRPr="00AA4BEE">
        <w:rPr>
          <w:rFonts w:ascii="Cambria" w:hAnsi="Cambria" w:eastAsia="Cambria" w:cs="Cambria"/>
          <w:sz w:val="24"/>
          <w:szCs w:val="24"/>
        </w:rPr>
        <w:t xml:space="preserve">during the movement’s first year of </w:t>
      </w:r>
      <w:r w:rsidRPr="00AA4BEE">
        <w:rPr>
          <w:rFonts w:ascii="Cambria" w:hAnsi="Cambria" w:eastAsia="Cambria" w:cs="Cambria"/>
          <w:sz w:val="24"/>
          <w:szCs w:val="24"/>
        </w:rPr>
        <w:t xml:space="preserve">activity. Now I have pulled back a bit because it was very demanding, but for example, this thing of the mega group was a </w:t>
      </w:r>
      <w:proofErr w:type="gramStart"/>
      <w:r w:rsidRPr="00AA4BEE">
        <w:rPr>
          <w:rFonts w:ascii="Cambria" w:hAnsi="Cambria" w:eastAsia="Cambria" w:cs="Cambria"/>
          <w:sz w:val="24"/>
          <w:szCs w:val="24"/>
        </w:rPr>
        <w:t>really powerful</w:t>
      </w:r>
      <w:proofErr w:type="gramEnd"/>
      <w:r w:rsidRPr="00AA4BEE">
        <w:rPr>
          <w:rFonts w:ascii="Cambria" w:hAnsi="Cambria" w:eastAsia="Cambria" w:cs="Cambria"/>
          <w:sz w:val="24"/>
          <w:szCs w:val="24"/>
        </w:rPr>
        <w:t xml:space="preserve"> thing, feeling the power that it gives you, just physically being together in one place, doing things together, occupying the squares together, the streets. I find it, I feel very alive when I’m in contexts in which I am with others, and so this applies a bit to various degrees to the small group and the much bigger group. </w:t>
      </w:r>
    </w:p>
    <w:p w:rsidR="004D14B7" w:rsidP="00AA4BEE" w:rsidRDefault="004D14B7" w14:paraId="27B787CF" w14:textId="77777777">
      <w:pPr>
        <w:contextualSpacing w:val="0"/>
        <w:rPr>
          <w:rFonts w:ascii="Cambria" w:hAnsi="Cambria" w:eastAsia="Cambria" w:cs="Cambria"/>
          <w:sz w:val="24"/>
          <w:szCs w:val="24"/>
        </w:rPr>
      </w:pPr>
    </w:p>
    <w:p w:rsidRPr="004D14B7" w:rsidR="00AA4BEE" w:rsidP="00AA4BEE" w:rsidRDefault="00AA4BEE" w14:paraId="1120DAC4" w14:textId="1DE9A6FA">
      <w:pPr>
        <w:contextualSpacing w:val="0"/>
        <w:rPr>
          <w:rFonts w:ascii="Cambria" w:hAnsi="Cambria" w:eastAsia="Cambria" w:cs="Cambria"/>
          <w:b/>
          <w:bCs/>
          <w:sz w:val="24"/>
          <w:szCs w:val="24"/>
        </w:rPr>
      </w:pPr>
      <w:r w:rsidRPr="004D14B7">
        <w:rPr>
          <w:rFonts w:ascii="Cambria" w:hAnsi="Cambria" w:eastAsia="Cambria" w:cs="Cambria"/>
          <w:b/>
          <w:bCs/>
          <w:sz w:val="24"/>
          <w:szCs w:val="24"/>
        </w:rPr>
        <w:t xml:space="preserve">LD: How is the relationship between your movement and other movements in Bologna or in other places? Is there a relationship with the political system? </w:t>
      </w:r>
    </w:p>
    <w:p w:rsidR="004D14B7" w:rsidP="00AA4BEE" w:rsidRDefault="004D14B7" w14:paraId="6055BBE9" w14:textId="77777777">
      <w:pPr>
        <w:contextualSpacing w:val="0"/>
        <w:rPr>
          <w:rFonts w:ascii="Cambria" w:hAnsi="Cambria" w:eastAsia="Cambria" w:cs="Cambria"/>
          <w:sz w:val="24"/>
          <w:szCs w:val="24"/>
        </w:rPr>
      </w:pPr>
    </w:p>
    <w:p w:rsidR="00A55E54" w:rsidP="00AA4BEE" w:rsidRDefault="00AA4BEE" w14:paraId="12A39B86" w14:textId="77777777">
      <w:pPr>
        <w:contextualSpacing w:val="0"/>
        <w:rPr>
          <w:rFonts w:ascii="Cambria" w:hAnsi="Cambria" w:eastAsia="Cambria" w:cs="Cambria"/>
          <w:sz w:val="24"/>
          <w:szCs w:val="24"/>
        </w:rPr>
      </w:pPr>
      <w:r w:rsidRPr="00AA4BEE">
        <w:rPr>
          <w:rFonts w:ascii="Cambria" w:hAnsi="Cambria" w:eastAsia="Cambria" w:cs="Cambria"/>
          <w:sz w:val="24"/>
          <w:szCs w:val="24"/>
        </w:rPr>
        <w:t>EC: How to say</w:t>
      </w:r>
      <w:r w:rsidR="00A55E54">
        <w:rPr>
          <w:rFonts w:eastAsia="Cambria" w:cs="Cambria" w:asciiTheme="minorHAnsi" w:hAnsiTheme="minorHAnsi"/>
          <w:sz w:val="24"/>
          <w:szCs w:val="24"/>
        </w:rPr>
        <w:t>—</w:t>
      </w:r>
      <w:r w:rsidRPr="00AA4BEE">
        <w:rPr>
          <w:rFonts w:ascii="Cambria" w:hAnsi="Cambria" w:eastAsia="Cambria" w:cs="Cambria"/>
          <w:sz w:val="24"/>
          <w:szCs w:val="24"/>
        </w:rPr>
        <w:t xml:space="preserve">this question is very simple, too. So, in Bologna the LGBTQ or queer or trans-feminist movement, so let’s say that there are various facets, obviously within boundaries that are not clear-cut or rigid because then there are people who go through various experiences, there are </w:t>
      </w:r>
      <w:proofErr w:type="gramStart"/>
      <w:r w:rsidRPr="00AA4BEE">
        <w:rPr>
          <w:rFonts w:ascii="Cambria" w:hAnsi="Cambria" w:eastAsia="Cambria" w:cs="Cambria"/>
          <w:sz w:val="24"/>
          <w:szCs w:val="24"/>
        </w:rPr>
        <w:t>more or less positive</w:t>
      </w:r>
      <w:proofErr w:type="gramEnd"/>
      <w:r w:rsidRPr="00AA4BEE">
        <w:rPr>
          <w:rFonts w:ascii="Cambria" w:hAnsi="Cambria" w:eastAsia="Cambria" w:cs="Cambria"/>
          <w:sz w:val="24"/>
          <w:szCs w:val="24"/>
        </w:rPr>
        <w:t xml:space="preserve"> relationships. When we talk about the LGBTQ movement in Bologna it is seen as something more linked to the institutional part, in the sense of associations, so not collectives, that have a formalization and a structure at a legal level too, which interact in a </w:t>
      </w:r>
      <w:proofErr w:type="gramStart"/>
      <w:r w:rsidRPr="00AA4BEE">
        <w:rPr>
          <w:rFonts w:ascii="Cambria" w:hAnsi="Cambria" w:eastAsia="Cambria" w:cs="Cambria"/>
          <w:sz w:val="24"/>
          <w:szCs w:val="24"/>
        </w:rPr>
        <w:t>more or less positive</w:t>
      </w:r>
      <w:proofErr w:type="gramEnd"/>
      <w:r w:rsidRPr="00AA4BEE">
        <w:rPr>
          <w:rFonts w:ascii="Cambria" w:hAnsi="Cambria" w:eastAsia="Cambria" w:cs="Cambria"/>
          <w:sz w:val="24"/>
          <w:szCs w:val="24"/>
        </w:rPr>
        <w:t xml:space="preserve"> way with the institutions. </w:t>
      </w:r>
      <w:r w:rsidRPr="00AA4BEE" w:rsidR="00A55E54">
        <w:rPr>
          <w:rFonts w:ascii="Cambria" w:hAnsi="Cambria" w:eastAsia="Cambria" w:cs="Cambria"/>
          <w:sz w:val="24"/>
          <w:szCs w:val="24"/>
        </w:rPr>
        <w:t>However,</w:t>
      </w:r>
      <w:r w:rsidRPr="00AA4BEE">
        <w:rPr>
          <w:rFonts w:ascii="Cambria" w:hAnsi="Cambria" w:eastAsia="Cambria" w:cs="Cambria"/>
          <w:sz w:val="24"/>
          <w:szCs w:val="24"/>
        </w:rPr>
        <w:t xml:space="preserve"> they have an interaction with the institutions which could be collaborative or conflictual depending on the political line of the institutions in progress.</w:t>
      </w:r>
    </w:p>
    <w:p w:rsidR="00A55E54" w:rsidP="00AA4BEE" w:rsidRDefault="00A55E54" w14:paraId="634779F2" w14:textId="77777777">
      <w:pPr>
        <w:contextualSpacing w:val="0"/>
        <w:rPr>
          <w:rFonts w:ascii="Cambria" w:hAnsi="Cambria" w:eastAsia="Cambria" w:cs="Cambria"/>
          <w:sz w:val="24"/>
          <w:szCs w:val="24"/>
        </w:rPr>
      </w:pPr>
    </w:p>
    <w:p w:rsidR="00A55E54" w:rsidP="00AA4BEE" w:rsidRDefault="00AA4BEE" w14:paraId="3E1FAA0F" w14:textId="1D8AD18A">
      <w:pPr>
        <w:contextualSpacing w:val="0"/>
        <w:rPr>
          <w:rFonts w:ascii="Cambria" w:hAnsi="Cambria" w:eastAsia="Cambria" w:cs="Cambria"/>
          <w:sz w:val="24"/>
          <w:szCs w:val="24"/>
        </w:rPr>
      </w:pPr>
      <w:r w:rsidRPr="00AA4BEE">
        <w:rPr>
          <w:rFonts w:ascii="Cambria" w:hAnsi="Cambria" w:eastAsia="Cambria" w:cs="Cambria"/>
          <w:sz w:val="24"/>
          <w:szCs w:val="24"/>
        </w:rPr>
        <w:t xml:space="preserve">For example, il </w:t>
      </w:r>
      <w:proofErr w:type="spellStart"/>
      <w:r w:rsidRPr="00AA4BEE">
        <w:rPr>
          <w:rFonts w:ascii="Cambria" w:hAnsi="Cambria" w:eastAsia="Cambria" w:cs="Cambria"/>
          <w:sz w:val="24"/>
          <w:szCs w:val="24"/>
        </w:rPr>
        <w:t>Cassero</w:t>
      </w:r>
      <w:proofErr w:type="spellEnd"/>
      <w:r w:rsidRPr="00AA4BEE">
        <w:rPr>
          <w:rFonts w:ascii="Cambria" w:hAnsi="Cambria" w:eastAsia="Cambria" w:cs="Cambria"/>
          <w:sz w:val="24"/>
          <w:szCs w:val="24"/>
        </w:rPr>
        <w:t xml:space="preserve">. Il </w:t>
      </w:r>
      <w:proofErr w:type="spellStart"/>
      <w:r w:rsidRPr="00AA4BEE">
        <w:rPr>
          <w:rFonts w:ascii="Cambria" w:hAnsi="Cambria" w:eastAsia="Cambria" w:cs="Cambria"/>
          <w:sz w:val="24"/>
          <w:szCs w:val="24"/>
        </w:rPr>
        <w:t>Cassero</w:t>
      </w:r>
      <w:proofErr w:type="spellEnd"/>
      <w:r w:rsidRPr="00AA4BEE">
        <w:rPr>
          <w:rFonts w:ascii="Cambria" w:hAnsi="Cambria" w:eastAsia="Cambria" w:cs="Cambria"/>
          <w:sz w:val="24"/>
          <w:szCs w:val="24"/>
        </w:rPr>
        <w:t xml:space="preserve"> is the LGBT center and is managed by associations that have a charter, that have recognition, necessarily because otherwise they wouldn’t be able to run a place that has legal recognition. </w:t>
      </w:r>
      <w:proofErr w:type="gramStart"/>
      <w:r w:rsidRPr="00AA4BEE" w:rsidR="00A55E54">
        <w:rPr>
          <w:rFonts w:ascii="Cambria" w:hAnsi="Cambria" w:eastAsia="Cambria" w:cs="Cambria"/>
          <w:sz w:val="24"/>
          <w:szCs w:val="24"/>
        </w:rPr>
        <w:t>Actually,</w:t>
      </w:r>
      <w:r w:rsidRPr="00AA4BEE">
        <w:rPr>
          <w:rFonts w:ascii="Cambria" w:hAnsi="Cambria" w:eastAsia="Cambria" w:cs="Cambria"/>
          <w:sz w:val="24"/>
          <w:szCs w:val="24"/>
        </w:rPr>
        <w:t xml:space="preserve"> these</w:t>
      </w:r>
      <w:proofErr w:type="gramEnd"/>
      <w:r w:rsidRPr="00AA4BEE">
        <w:rPr>
          <w:rFonts w:ascii="Cambria" w:hAnsi="Cambria" w:eastAsia="Cambria" w:cs="Cambria"/>
          <w:sz w:val="24"/>
          <w:szCs w:val="24"/>
        </w:rPr>
        <w:t xml:space="preserve"> associations are always accused of being mainstream, so those closest to and so let’s say those that collaborate most with public authorities, all of them are based in Bologna, unlike in other parts of Italy. In the last few </w:t>
      </w:r>
      <w:r w:rsidRPr="00AA4BEE" w:rsidR="00A55E54">
        <w:rPr>
          <w:rFonts w:ascii="Cambria" w:hAnsi="Cambria" w:eastAsia="Cambria" w:cs="Cambria"/>
          <w:sz w:val="24"/>
          <w:szCs w:val="24"/>
        </w:rPr>
        <w:t>years,</w:t>
      </w:r>
      <w:r w:rsidRPr="00AA4BEE">
        <w:rPr>
          <w:rFonts w:ascii="Cambria" w:hAnsi="Cambria" w:eastAsia="Cambria" w:cs="Cambria"/>
          <w:sz w:val="24"/>
          <w:szCs w:val="24"/>
        </w:rPr>
        <w:t xml:space="preserve"> the political positioning of these associations is rather close, </w:t>
      </w:r>
      <w:proofErr w:type="gramStart"/>
      <w:r w:rsidRPr="00AA4BEE">
        <w:rPr>
          <w:rFonts w:ascii="Cambria" w:hAnsi="Cambria" w:eastAsia="Cambria" w:cs="Cambria"/>
          <w:sz w:val="24"/>
          <w:szCs w:val="24"/>
        </w:rPr>
        <w:t>from my point of view,</w:t>
      </w:r>
      <w:proofErr w:type="gramEnd"/>
      <w:r w:rsidRPr="00AA4BEE">
        <w:rPr>
          <w:rFonts w:ascii="Cambria" w:hAnsi="Cambria" w:eastAsia="Cambria" w:cs="Cambria"/>
          <w:sz w:val="24"/>
          <w:szCs w:val="24"/>
        </w:rPr>
        <w:t xml:space="preserve"> to those, rather than to other collectives, in the sense that there has been a lot of political cross-pollination. </w:t>
      </w:r>
      <w:proofErr w:type="gramStart"/>
      <w:r w:rsidRPr="00AA4BEE">
        <w:rPr>
          <w:rFonts w:ascii="Cambria" w:hAnsi="Cambria" w:eastAsia="Cambria" w:cs="Cambria"/>
          <w:sz w:val="24"/>
          <w:szCs w:val="24"/>
        </w:rPr>
        <w:t>So</w:t>
      </w:r>
      <w:proofErr w:type="gramEnd"/>
      <w:r w:rsidRPr="00AA4BEE">
        <w:rPr>
          <w:rFonts w:ascii="Cambria" w:hAnsi="Cambria" w:eastAsia="Cambria" w:cs="Cambria"/>
          <w:sz w:val="24"/>
          <w:szCs w:val="24"/>
        </w:rPr>
        <w:t xml:space="preserve"> about a whole series of approaches such as the issue of intersectionality,</w:t>
      </w:r>
      <w:r w:rsidR="00A4508C">
        <w:rPr>
          <w:rStyle w:val="FootnoteReference"/>
          <w:rFonts w:ascii="Cambria" w:hAnsi="Cambria" w:eastAsia="Cambria" w:cs="Cambria"/>
          <w:sz w:val="24"/>
          <w:szCs w:val="24"/>
        </w:rPr>
        <w:footnoteReference w:id="20"/>
      </w:r>
      <w:r w:rsidRPr="00AA4BEE">
        <w:rPr>
          <w:rFonts w:ascii="Cambria" w:hAnsi="Cambria" w:eastAsia="Cambria" w:cs="Cambria"/>
          <w:sz w:val="24"/>
          <w:szCs w:val="24"/>
        </w:rPr>
        <w:t xml:space="preserve"> for example, so keeping the link between the various struggles, and thinking about privileges and how they are crossed</w:t>
      </w:r>
      <w:r w:rsidR="00A55E54">
        <w:rPr>
          <w:rFonts w:ascii="Cambria" w:hAnsi="Cambria" w:eastAsia="Cambria" w:cs="Cambria"/>
          <w:sz w:val="24"/>
          <w:szCs w:val="24"/>
        </w:rPr>
        <w:t>. S</w:t>
      </w:r>
      <w:r w:rsidRPr="00AA4BEE">
        <w:rPr>
          <w:rFonts w:ascii="Cambria" w:hAnsi="Cambria" w:eastAsia="Cambria" w:cs="Cambria"/>
          <w:sz w:val="24"/>
          <w:szCs w:val="24"/>
        </w:rPr>
        <w:t xml:space="preserve">o we are, for example, lesbians, </w:t>
      </w:r>
      <w:r w:rsidRPr="00343627">
        <w:rPr>
          <w:rFonts w:ascii="Cambria" w:hAnsi="Cambria" w:eastAsia="Cambria" w:cs="Cambria"/>
          <w:sz w:val="24"/>
          <w:szCs w:val="24"/>
        </w:rPr>
        <w:t>trans</w:t>
      </w:r>
      <w:r w:rsidRPr="00AA4BEE">
        <w:rPr>
          <w:rFonts w:ascii="Cambria" w:hAnsi="Cambria" w:eastAsia="Cambria" w:cs="Cambria"/>
          <w:sz w:val="24"/>
          <w:szCs w:val="24"/>
        </w:rPr>
        <w:t>,</w:t>
      </w:r>
      <w:r w:rsidR="00E15A76">
        <w:rPr>
          <w:rStyle w:val="FootnoteReference"/>
          <w:rFonts w:ascii="Cambria" w:hAnsi="Cambria" w:eastAsia="Cambria" w:cs="Cambria"/>
          <w:sz w:val="24"/>
          <w:szCs w:val="24"/>
        </w:rPr>
        <w:footnoteReference w:id="21"/>
      </w:r>
      <w:r w:rsidRPr="00AA4BEE">
        <w:rPr>
          <w:rFonts w:ascii="Cambria" w:hAnsi="Cambria" w:eastAsia="Cambria" w:cs="Cambria"/>
          <w:sz w:val="24"/>
          <w:szCs w:val="24"/>
        </w:rPr>
        <w:t xml:space="preserve"> gay, etcetera, but we are, perhaps, white people as we interface with the struggles </w:t>
      </w:r>
      <w:r w:rsidRPr="00AA4BEE">
        <w:rPr>
          <w:rFonts w:ascii="Cambria" w:hAnsi="Cambria" w:eastAsia="Cambria" w:cs="Cambria"/>
          <w:sz w:val="24"/>
          <w:szCs w:val="24"/>
        </w:rPr>
        <w:t>of migrants, with antiracist struggles or as we reason on other grounds, disability more than other forms of oppression. Here is this thing that has reached all groups, in my opinion, so at a political level I believe that there is enough radicalism even in the LGBT groups.</w:t>
      </w:r>
    </w:p>
    <w:p w:rsidR="00A55E54" w:rsidP="00AA4BEE" w:rsidRDefault="00A55E54" w14:paraId="2AED7474" w14:textId="77777777">
      <w:pPr>
        <w:contextualSpacing w:val="0"/>
        <w:rPr>
          <w:rFonts w:ascii="Cambria" w:hAnsi="Cambria" w:eastAsia="Cambria" w:cs="Cambria"/>
          <w:sz w:val="24"/>
          <w:szCs w:val="24"/>
        </w:rPr>
      </w:pPr>
    </w:p>
    <w:p w:rsidR="00A55E54" w:rsidP="00AA4BEE" w:rsidRDefault="00AA4BEE" w14:paraId="15168065" w14:textId="3AFADA82">
      <w:pPr>
        <w:contextualSpacing w:val="0"/>
        <w:rPr>
          <w:rFonts w:ascii="Cambria" w:hAnsi="Cambria" w:eastAsia="Cambria" w:cs="Cambria"/>
          <w:sz w:val="24"/>
          <w:szCs w:val="24"/>
        </w:rPr>
      </w:pPr>
      <w:proofErr w:type="gramStart"/>
      <w:r w:rsidRPr="00AA4BEE">
        <w:rPr>
          <w:rFonts w:ascii="Cambria" w:hAnsi="Cambria" w:eastAsia="Cambria" w:cs="Cambria"/>
          <w:sz w:val="24"/>
          <w:szCs w:val="24"/>
        </w:rPr>
        <w:t>But actually</w:t>
      </w:r>
      <w:r w:rsidR="00A55E54">
        <w:rPr>
          <w:rFonts w:ascii="Cambria" w:hAnsi="Cambria" w:eastAsia="Cambria" w:cs="Cambria"/>
          <w:sz w:val="24"/>
          <w:szCs w:val="24"/>
        </w:rPr>
        <w:t>,</w:t>
      </w:r>
      <w:r w:rsidRPr="00AA4BEE">
        <w:rPr>
          <w:rFonts w:ascii="Cambria" w:hAnsi="Cambria" w:eastAsia="Cambria" w:cs="Cambria"/>
          <w:sz w:val="24"/>
          <w:szCs w:val="24"/>
        </w:rPr>
        <w:t xml:space="preserve"> there</w:t>
      </w:r>
      <w:proofErr w:type="gramEnd"/>
      <w:r w:rsidRPr="00AA4BEE">
        <w:rPr>
          <w:rFonts w:ascii="Cambria" w:hAnsi="Cambria" w:eastAsia="Cambria" w:cs="Cambria"/>
          <w:sz w:val="24"/>
          <w:szCs w:val="24"/>
        </w:rPr>
        <w:t xml:space="preserve"> are conflicts because then there are more radical groups, informal collectives, that maybe choose illegal actions like occupation for example, that maybe contest the politics of Pride</w:t>
      </w:r>
      <w:r w:rsidR="009A0CAB">
        <w:rPr>
          <w:rFonts w:ascii="Cambria" w:hAnsi="Cambria" w:eastAsia="Cambria" w:cs="Cambria"/>
          <w:sz w:val="24"/>
          <w:szCs w:val="24"/>
        </w:rPr>
        <w:t>,</w:t>
      </w:r>
      <w:r w:rsidR="004005F4">
        <w:rPr>
          <w:rStyle w:val="FootnoteReference"/>
          <w:rFonts w:ascii="Cambria" w:hAnsi="Cambria" w:eastAsia="Cambria" w:cs="Cambria"/>
          <w:sz w:val="24"/>
          <w:szCs w:val="24"/>
        </w:rPr>
        <w:footnoteReference w:id="22"/>
      </w:r>
      <w:r w:rsidRPr="00AA4BEE" w:rsidR="00B3080B">
        <w:rPr>
          <w:rFonts w:ascii="Cambria" w:hAnsi="Cambria" w:eastAsia="Cambria" w:cs="Cambria"/>
          <w:sz w:val="24"/>
          <w:szCs w:val="24"/>
        </w:rPr>
        <w:t xml:space="preserve"> </w:t>
      </w:r>
      <w:r w:rsidRPr="00AA4BEE">
        <w:rPr>
          <w:rFonts w:ascii="Cambria" w:hAnsi="Cambria" w:eastAsia="Cambria" w:cs="Cambria"/>
          <w:sz w:val="24"/>
          <w:szCs w:val="24"/>
        </w:rPr>
        <w:t>for example. In fact</w:t>
      </w:r>
      <w:r w:rsidR="009A0CAB">
        <w:rPr>
          <w:rFonts w:ascii="Cambria" w:hAnsi="Cambria" w:eastAsia="Cambria" w:cs="Cambria"/>
          <w:sz w:val="24"/>
          <w:szCs w:val="24"/>
        </w:rPr>
        <w:t>,</w:t>
      </w:r>
      <w:r w:rsidRPr="00AA4BEE">
        <w:rPr>
          <w:rFonts w:ascii="Cambria" w:hAnsi="Cambria" w:eastAsia="Cambria" w:cs="Cambria"/>
          <w:sz w:val="24"/>
          <w:szCs w:val="24"/>
        </w:rPr>
        <w:t xml:space="preserve"> Pride is always a moment of internal tension because even this year there was an official </w:t>
      </w:r>
      <w:r w:rsidRPr="004005F4">
        <w:rPr>
          <w:rFonts w:ascii="Cambria" w:hAnsi="Cambria" w:eastAsia="Cambria" w:cs="Cambria"/>
          <w:sz w:val="24"/>
          <w:szCs w:val="24"/>
        </w:rPr>
        <w:t>Pride</w:t>
      </w:r>
      <w:r w:rsidRPr="00AA4BEE">
        <w:rPr>
          <w:rFonts w:ascii="Cambria" w:hAnsi="Cambria" w:eastAsia="Cambria" w:cs="Cambria"/>
          <w:sz w:val="24"/>
          <w:szCs w:val="24"/>
        </w:rPr>
        <w:t xml:space="preserve"> and there were, however, collectives that did, they called it B-</w:t>
      </w:r>
      <w:r w:rsidR="009A0CAB">
        <w:rPr>
          <w:rFonts w:ascii="Cambria" w:hAnsi="Cambria" w:eastAsia="Cambria" w:cs="Cambria"/>
          <w:sz w:val="24"/>
          <w:szCs w:val="24"/>
        </w:rPr>
        <w:t>s</w:t>
      </w:r>
      <w:r w:rsidRPr="00AA4BEE">
        <w:rPr>
          <w:rFonts w:ascii="Cambria" w:hAnsi="Cambria" w:eastAsia="Cambria" w:cs="Cambria"/>
          <w:sz w:val="24"/>
          <w:szCs w:val="24"/>
        </w:rPr>
        <w:t>ide Pride;</w:t>
      </w:r>
      <w:r w:rsidR="009A0CAB">
        <w:rPr>
          <w:rStyle w:val="FootnoteReference"/>
          <w:rFonts w:ascii="Cambria" w:hAnsi="Cambria" w:eastAsia="Cambria" w:cs="Cambria"/>
          <w:sz w:val="24"/>
          <w:szCs w:val="24"/>
        </w:rPr>
        <w:footnoteReference w:id="23"/>
      </w:r>
      <w:r w:rsidRPr="00AA4BEE">
        <w:rPr>
          <w:rFonts w:ascii="Cambria" w:hAnsi="Cambria" w:eastAsia="Cambria" w:cs="Cambria"/>
          <w:sz w:val="24"/>
          <w:szCs w:val="24"/>
        </w:rPr>
        <w:t xml:space="preserve"> however staying connected to the issue and practices of Pride but bringing different content, and so there is always a little of this machinery of collaboration, a bit of collaboration, a bit of argument, of conflict between the world that for simplicity I call LGBT and the more queer world in terms of positioning. And there is this whole </w:t>
      </w:r>
      <w:proofErr w:type="spellStart"/>
      <w:r w:rsidRPr="00AA4BEE">
        <w:rPr>
          <w:rFonts w:ascii="Cambria" w:hAnsi="Cambria" w:eastAsia="Cambria" w:cs="Cambria"/>
          <w:sz w:val="24"/>
          <w:szCs w:val="24"/>
        </w:rPr>
        <w:t>transfeminist</w:t>
      </w:r>
      <w:proofErr w:type="spellEnd"/>
      <w:r w:rsidRPr="00AA4BEE">
        <w:rPr>
          <w:rFonts w:ascii="Cambria" w:hAnsi="Cambria" w:eastAsia="Cambria" w:cs="Cambria"/>
          <w:sz w:val="24"/>
          <w:szCs w:val="24"/>
        </w:rPr>
        <w:t xml:space="preserve"> part, which got going with "Non </w:t>
      </w:r>
      <w:proofErr w:type="spellStart"/>
      <w:r w:rsidRPr="00AA4BEE">
        <w:rPr>
          <w:rFonts w:ascii="Cambria" w:hAnsi="Cambria" w:eastAsia="Cambria" w:cs="Cambria"/>
          <w:sz w:val="24"/>
          <w:szCs w:val="24"/>
        </w:rPr>
        <w:t>una</w:t>
      </w:r>
      <w:proofErr w:type="spellEnd"/>
      <w:r w:rsidRPr="00AA4BEE">
        <w:rPr>
          <w:rFonts w:ascii="Cambria" w:hAnsi="Cambria" w:eastAsia="Cambria" w:cs="Cambria"/>
          <w:sz w:val="24"/>
          <w:szCs w:val="24"/>
        </w:rPr>
        <w:t xml:space="preserve"> di </w:t>
      </w:r>
      <w:proofErr w:type="spellStart"/>
      <w:r w:rsidRPr="00AA4BEE">
        <w:rPr>
          <w:rFonts w:ascii="Cambria" w:hAnsi="Cambria" w:eastAsia="Cambria" w:cs="Cambria"/>
          <w:sz w:val="24"/>
          <w:szCs w:val="24"/>
        </w:rPr>
        <w:t>meno</w:t>
      </w:r>
      <w:proofErr w:type="spellEnd"/>
      <w:r w:rsidR="00A55E54">
        <w:rPr>
          <w:rFonts w:ascii="Cambria" w:hAnsi="Cambria" w:eastAsia="Cambria" w:cs="Cambria"/>
          <w:sz w:val="24"/>
          <w:szCs w:val="24"/>
        </w:rPr>
        <w:t>;</w:t>
      </w:r>
      <w:r w:rsidRPr="00AA4BEE">
        <w:rPr>
          <w:rFonts w:ascii="Cambria" w:hAnsi="Cambria" w:eastAsia="Cambria" w:cs="Cambria"/>
          <w:sz w:val="24"/>
          <w:szCs w:val="24"/>
        </w:rPr>
        <w:t xml:space="preserve">" Bologna has always had a long feminist tradition. In the last few years, since 2016, the "Non </w:t>
      </w:r>
      <w:proofErr w:type="spellStart"/>
      <w:r w:rsidRPr="00AA4BEE">
        <w:rPr>
          <w:rFonts w:ascii="Cambria" w:hAnsi="Cambria" w:eastAsia="Cambria" w:cs="Cambria"/>
          <w:sz w:val="24"/>
          <w:szCs w:val="24"/>
        </w:rPr>
        <w:t>una</w:t>
      </w:r>
      <w:proofErr w:type="spellEnd"/>
      <w:r w:rsidRPr="00AA4BEE">
        <w:rPr>
          <w:rFonts w:ascii="Cambria" w:hAnsi="Cambria" w:eastAsia="Cambria" w:cs="Cambria"/>
          <w:sz w:val="24"/>
          <w:szCs w:val="24"/>
        </w:rPr>
        <w:t xml:space="preserve"> di </w:t>
      </w:r>
      <w:proofErr w:type="spellStart"/>
      <w:r w:rsidRPr="00AA4BEE">
        <w:rPr>
          <w:rFonts w:ascii="Cambria" w:hAnsi="Cambria" w:eastAsia="Cambria" w:cs="Cambria"/>
          <w:sz w:val="24"/>
          <w:szCs w:val="24"/>
        </w:rPr>
        <w:t>meno</w:t>
      </w:r>
      <w:proofErr w:type="spellEnd"/>
      <w:r w:rsidRPr="00AA4BEE">
        <w:rPr>
          <w:rFonts w:ascii="Cambria" w:hAnsi="Cambria" w:eastAsia="Cambria" w:cs="Cambria"/>
          <w:sz w:val="24"/>
          <w:szCs w:val="24"/>
        </w:rPr>
        <w:t xml:space="preserve">" movement that really has this </w:t>
      </w:r>
      <w:proofErr w:type="spellStart"/>
      <w:r w:rsidRPr="00AA4BEE">
        <w:rPr>
          <w:rFonts w:ascii="Cambria" w:hAnsi="Cambria" w:eastAsia="Cambria" w:cs="Cambria"/>
          <w:sz w:val="24"/>
          <w:szCs w:val="24"/>
        </w:rPr>
        <w:t>transfeminist</w:t>
      </w:r>
      <w:proofErr w:type="spellEnd"/>
      <w:r w:rsidRPr="00AA4BEE">
        <w:rPr>
          <w:rFonts w:ascii="Cambria" w:hAnsi="Cambria" w:eastAsia="Cambria" w:cs="Cambria"/>
          <w:sz w:val="24"/>
          <w:szCs w:val="24"/>
        </w:rPr>
        <w:t xml:space="preserve"> approach, which is, therefore no longer a separatist feminism, which conceptualizes a common matrix of various forms of oppression, has established itself at a national, international and also national level, and even in Bologna, for this reason the movement has chosen a different name</w:t>
      </w:r>
      <w:r w:rsidR="00A55E54">
        <w:rPr>
          <w:rFonts w:ascii="Cambria" w:hAnsi="Cambria" w:eastAsia="Cambria" w:cs="Cambria"/>
          <w:sz w:val="24"/>
          <w:szCs w:val="24"/>
        </w:rPr>
        <w:t>,</w:t>
      </w:r>
      <w:r w:rsidR="009A0CAB">
        <w:rPr>
          <w:rStyle w:val="FootnoteReference"/>
          <w:rFonts w:ascii="Cambria" w:hAnsi="Cambria" w:eastAsia="Cambria" w:cs="Cambria"/>
          <w:sz w:val="24"/>
          <w:szCs w:val="24"/>
        </w:rPr>
        <w:footnoteReference w:id="24"/>
      </w:r>
      <w:r w:rsidR="009A0CAB">
        <w:rPr>
          <w:rFonts w:ascii="Cambria" w:hAnsi="Cambria" w:eastAsia="Cambria" w:cs="Cambria"/>
          <w:sz w:val="24"/>
          <w:szCs w:val="24"/>
        </w:rPr>
        <w:t xml:space="preserve"> </w:t>
      </w:r>
      <w:r w:rsidRPr="00AA4BEE">
        <w:rPr>
          <w:rFonts w:ascii="Cambria" w:hAnsi="Cambria" w:eastAsia="Cambria" w:cs="Cambria"/>
          <w:sz w:val="24"/>
          <w:szCs w:val="24"/>
        </w:rPr>
        <w:t>meaning that gender oppression concerns people socialized as women but also a whole series of feminized people at the political level as well as other forms of oppression.</w:t>
      </w:r>
    </w:p>
    <w:p w:rsidR="00A55E54" w:rsidP="00AA4BEE" w:rsidRDefault="00A55E54" w14:paraId="4312AACA" w14:textId="77777777">
      <w:pPr>
        <w:contextualSpacing w:val="0"/>
        <w:rPr>
          <w:rFonts w:ascii="Cambria" w:hAnsi="Cambria" w:eastAsia="Cambria" w:cs="Cambria"/>
          <w:sz w:val="24"/>
          <w:szCs w:val="24"/>
        </w:rPr>
      </w:pPr>
    </w:p>
    <w:p w:rsidR="00AA4BEE" w:rsidP="00AA4BEE" w:rsidRDefault="00AA4BEE" w14:paraId="34753CBD" w14:textId="5036A209">
      <w:pPr>
        <w:contextualSpacing w:val="0"/>
        <w:rPr>
          <w:rFonts w:ascii="Cambria" w:hAnsi="Cambria" w:eastAsia="Cambria" w:cs="Cambria"/>
          <w:sz w:val="24"/>
          <w:szCs w:val="24"/>
        </w:rPr>
      </w:pPr>
      <w:r w:rsidRPr="00AA4BEE">
        <w:rPr>
          <w:rFonts w:ascii="Cambria" w:hAnsi="Cambria" w:eastAsia="Cambria" w:cs="Cambria"/>
          <w:sz w:val="24"/>
          <w:szCs w:val="24"/>
        </w:rPr>
        <w:t>So certainly</w:t>
      </w:r>
      <w:r w:rsidR="00A55E54">
        <w:rPr>
          <w:rFonts w:ascii="Cambria" w:hAnsi="Cambria" w:eastAsia="Cambria" w:cs="Cambria"/>
          <w:sz w:val="24"/>
          <w:szCs w:val="24"/>
        </w:rPr>
        <w:t>,</w:t>
      </w:r>
      <w:r w:rsidRPr="00AA4BEE">
        <w:rPr>
          <w:rFonts w:ascii="Cambria" w:hAnsi="Cambria" w:eastAsia="Cambria" w:cs="Cambria"/>
          <w:sz w:val="24"/>
          <w:szCs w:val="24"/>
        </w:rPr>
        <w:t xml:space="preserve"> looking to keep everyone together, it is the best thing about this movement, to understand the structural position of violence, for example, gendered violence and the various forms of gendered violence, how they are connected, how it’s connected to women’s lived experience, white cisgendered</w:t>
      </w:r>
      <w:r w:rsidR="009A0CAB">
        <w:rPr>
          <w:rStyle w:val="FootnoteReference"/>
          <w:rFonts w:ascii="Cambria" w:hAnsi="Cambria" w:eastAsia="Cambria" w:cs="Cambria"/>
          <w:sz w:val="24"/>
          <w:szCs w:val="24"/>
        </w:rPr>
        <w:footnoteReference w:id="25"/>
      </w:r>
      <w:r w:rsidRPr="00AA4BEE">
        <w:rPr>
          <w:rFonts w:ascii="Cambria" w:hAnsi="Cambria" w:eastAsia="Cambria" w:cs="Cambria"/>
          <w:sz w:val="24"/>
          <w:szCs w:val="24"/>
        </w:rPr>
        <w:t xml:space="preserve"> that has connections with the violence that a trans</w:t>
      </w:r>
      <w:r w:rsidR="001065E8">
        <w:rPr>
          <w:rFonts w:ascii="Cambria" w:hAnsi="Cambria" w:eastAsia="Cambria" w:cs="Cambria"/>
          <w:sz w:val="24"/>
          <w:szCs w:val="24"/>
        </w:rPr>
        <w:t xml:space="preserve"> </w:t>
      </w:r>
      <w:r w:rsidRPr="00AA4BEE">
        <w:rPr>
          <w:rFonts w:ascii="Cambria" w:hAnsi="Cambria" w:eastAsia="Cambria" w:cs="Cambria"/>
          <w:sz w:val="24"/>
          <w:szCs w:val="24"/>
        </w:rPr>
        <w:t xml:space="preserve">woman might experience, maybe who isn’t white; that is to try to understand both similarity and difference, and things that it’s necessary to work on so we don’t repeat in our turn forms of oppression, so it’s really interesting. </w:t>
      </w:r>
    </w:p>
    <w:p w:rsidRPr="00AA4BEE" w:rsidR="00A55E54" w:rsidP="00AA4BEE" w:rsidRDefault="00A55E54" w14:paraId="4C57FD52" w14:textId="77777777">
      <w:pPr>
        <w:contextualSpacing w:val="0"/>
        <w:rPr>
          <w:rFonts w:ascii="Cambria" w:hAnsi="Cambria" w:eastAsia="Cambria" w:cs="Cambria"/>
          <w:sz w:val="24"/>
          <w:szCs w:val="24"/>
        </w:rPr>
      </w:pPr>
    </w:p>
    <w:p w:rsidRPr="00A55E54" w:rsidR="00AA4BEE" w:rsidP="00AA4BEE" w:rsidRDefault="00AA4BEE" w14:paraId="10A7FD99" w14:textId="119E619D">
      <w:pPr>
        <w:contextualSpacing w:val="0"/>
        <w:rPr>
          <w:rFonts w:ascii="Cambria" w:hAnsi="Cambria" w:eastAsia="Cambria" w:cs="Cambria"/>
          <w:b/>
          <w:bCs/>
          <w:sz w:val="24"/>
          <w:szCs w:val="24"/>
        </w:rPr>
      </w:pPr>
      <w:r w:rsidRPr="00A55E54">
        <w:rPr>
          <w:rFonts w:ascii="Cambria" w:hAnsi="Cambria" w:eastAsia="Cambria" w:cs="Cambria"/>
          <w:b/>
          <w:bCs/>
          <w:sz w:val="24"/>
          <w:szCs w:val="24"/>
        </w:rPr>
        <w:t>BG: Tell us what you think about the law passed on July 24 against homophobia.</w:t>
      </w:r>
    </w:p>
    <w:p w:rsidR="00A55E54" w:rsidP="00AA4BEE" w:rsidRDefault="00A55E54" w14:paraId="58574E29" w14:textId="77777777">
      <w:pPr>
        <w:contextualSpacing w:val="0"/>
        <w:rPr>
          <w:rFonts w:ascii="Cambria" w:hAnsi="Cambria" w:eastAsia="Cambria" w:cs="Cambria"/>
          <w:sz w:val="24"/>
          <w:szCs w:val="24"/>
        </w:rPr>
      </w:pPr>
    </w:p>
    <w:p w:rsidR="00A55E54" w:rsidP="00AA4BEE" w:rsidRDefault="00AA4BEE" w14:paraId="076B4E7C" w14:textId="5B4426EB">
      <w:pPr>
        <w:contextualSpacing w:val="0"/>
        <w:rPr>
          <w:rFonts w:ascii="Cambria" w:hAnsi="Cambria" w:eastAsia="Cambria" w:cs="Cambria"/>
          <w:sz w:val="24"/>
          <w:szCs w:val="24"/>
        </w:rPr>
      </w:pPr>
      <w:r w:rsidRPr="00AA4BEE">
        <w:rPr>
          <w:rFonts w:ascii="Cambria" w:hAnsi="Cambria" w:eastAsia="Cambria" w:cs="Cambria"/>
          <w:sz w:val="24"/>
          <w:szCs w:val="24"/>
        </w:rPr>
        <w:t>EC: I believe the correct expression is “</w:t>
      </w:r>
      <w:proofErr w:type="spellStart"/>
      <w:r w:rsidRPr="00AA4BEE">
        <w:rPr>
          <w:rFonts w:ascii="Cambria" w:hAnsi="Cambria" w:eastAsia="Cambria" w:cs="Cambria"/>
          <w:sz w:val="24"/>
          <w:szCs w:val="24"/>
        </w:rPr>
        <w:t>homotransnegativity</w:t>
      </w:r>
      <w:proofErr w:type="spellEnd"/>
      <w:r w:rsidR="00A55E54">
        <w:rPr>
          <w:rFonts w:ascii="Cambria" w:hAnsi="Cambria" w:eastAsia="Cambria" w:cs="Cambria"/>
          <w:sz w:val="24"/>
          <w:szCs w:val="24"/>
        </w:rPr>
        <w:t>.</w:t>
      </w:r>
      <w:r w:rsidRPr="00AA4BEE">
        <w:rPr>
          <w:rFonts w:ascii="Cambria" w:hAnsi="Cambria" w:eastAsia="Cambria" w:cs="Cambria"/>
          <w:sz w:val="24"/>
          <w:szCs w:val="24"/>
        </w:rPr>
        <w:t>” The law passed but with enormous numbers of abstentions and with a lot of amendments. Among other things I was at Agape when the law passed and I didn’t really follow the whole process so I don’t know that</w:t>
      </w:r>
      <w:r w:rsidR="00A55E54">
        <w:rPr>
          <w:rFonts w:eastAsia="Cambria" w:cs="Cambria" w:asciiTheme="minorHAnsi" w:hAnsiTheme="minorHAnsi"/>
          <w:sz w:val="24"/>
          <w:szCs w:val="24"/>
        </w:rPr>
        <w:t>—</w:t>
      </w:r>
      <w:r w:rsidRPr="00AA4BEE">
        <w:rPr>
          <w:rFonts w:ascii="Cambria" w:hAnsi="Cambria" w:eastAsia="Cambria" w:cs="Cambria"/>
          <w:sz w:val="24"/>
          <w:szCs w:val="24"/>
        </w:rPr>
        <w:t xml:space="preserve">I can’t tell you exactly in detail about the contents of the law and </w:t>
      </w:r>
      <w:proofErr w:type="gramStart"/>
      <w:r w:rsidRPr="00AA4BEE">
        <w:rPr>
          <w:rFonts w:ascii="Cambria" w:hAnsi="Cambria" w:eastAsia="Cambria" w:cs="Cambria"/>
          <w:sz w:val="24"/>
          <w:szCs w:val="24"/>
        </w:rPr>
        <w:t>all of</w:t>
      </w:r>
      <w:proofErr w:type="gramEnd"/>
      <w:r w:rsidRPr="00AA4BEE">
        <w:rPr>
          <w:rFonts w:ascii="Cambria" w:hAnsi="Cambria" w:eastAsia="Cambria" w:cs="Cambria"/>
          <w:sz w:val="24"/>
          <w:szCs w:val="24"/>
        </w:rPr>
        <w:t xml:space="preserve"> the amendments that they added, because I didn’t look at it carefully yet. I know that it was very difficult for my female and male comrades who had presided over it because the regional debate in the regional legislative assembly was very </w:t>
      </w:r>
      <w:r w:rsidRPr="00AA4BEE" w:rsidR="00A55E54">
        <w:rPr>
          <w:rFonts w:ascii="Cambria" w:hAnsi="Cambria" w:eastAsia="Cambria" w:cs="Cambria"/>
          <w:sz w:val="24"/>
          <w:szCs w:val="24"/>
        </w:rPr>
        <w:t>aggressive</w:t>
      </w:r>
      <w:r w:rsidRPr="00AA4BEE">
        <w:rPr>
          <w:rFonts w:ascii="Cambria" w:hAnsi="Cambria" w:eastAsia="Cambria" w:cs="Cambria"/>
          <w:sz w:val="24"/>
          <w:szCs w:val="24"/>
        </w:rPr>
        <w:t xml:space="preserve"> in dealing with lesbian, gay, and trans people; that is</w:t>
      </w:r>
      <w:r w:rsidR="00A55E54">
        <w:rPr>
          <w:rFonts w:ascii="Cambria" w:hAnsi="Cambria" w:eastAsia="Cambria" w:cs="Cambria"/>
          <w:sz w:val="24"/>
          <w:szCs w:val="24"/>
        </w:rPr>
        <w:t>,</w:t>
      </w:r>
      <w:r w:rsidRPr="00AA4BEE">
        <w:rPr>
          <w:rFonts w:ascii="Cambria" w:hAnsi="Cambria" w:eastAsia="Cambria" w:cs="Cambria"/>
          <w:sz w:val="24"/>
          <w:szCs w:val="24"/>
        </w:rPr>
        <w:t xml:space="preserve"> the parties who were against the law made arguments using </w:t>
      </w:r>
      <w:proofErr w:type="gramStart"/>
      <w:r w:rsidRPr="00AA4BEE">
        <w:rPr>
          <w:rFonts w:ascii="Cambria" w:hAnsi="Cambria" w:eastAsia="Cambria" w:cs="Cambria"/>
          <w:sz w:val="24"/>
          <w:szCs w:val="24"/>
        </w:rPr>
        <w:t>really homophobic</w:t>
      </w:r>
      <w:proofErr w:type="gramEnd"/>
      <w:r w:rsidRPr="00AA4BEE">
        <w:rPr>
          <w:rFonts w:ascii="Cambria" w:hAnsi="Cambria" w:eastAsia="Cambria" w:cs="Cambria"/>
          <w:sz w:val="24"/>
          <w:szCs w:val="24"/>
        </w:rPr>
        <w:t xml:space="preserve"> things</w:t>
      </w:r>
      <w:r w:rsidR="00A55E54">
        <w:rPr>
          <w:rFonts w:eastAsia="Cambria" w:cs="Cambria" w:asciiTheme="minorHAnsi" w:hAnsiTheme="minorHAnsi"/>
          <w:sz w:val="24"/>
          <w:szCs w:val="24"/>
        </w:rPr>
        <w:t>—</w:t>
      </w:r>
      <w:proofErr w:type="spellStart"/>
      <w:r w:rsidRPr="00AA4BEE">
        <w:rPr>
          <w:rFonts w:ascii="Cambria" w:hAnsi="Cambria" w:eastAsia="Cambria" w:cs="Cambria"/>
          <w:sz w:val="24"/>
          <w:szCs w:val="24"/>
        </w:rPr>
        <w:t>transhomophobic</w:t>
      </w:r>
      <w:proofErr w:type="spellEnd"/>
      <w:r w:rsidRPr="00AA4BEE">
        <w:rPr>
          <w:rFonts w:ascii="Cambria" w:hAnsi="Cambria" w:eastAsia="Cambria" w:cs="Cambria"/>
          <w:sz w:val="24"/>
          <w:szCs w:val="24"/>
        </w:rPr>
        <w:t xml:space="preserve">, </w:t>
      </w:r>
      <w:proofErr w:type="spellStart"/>
      <w:r w:rsidRPr="00AA4BEE">
        <w:rPr>
          <w:rFonts w:ascii="Cambria" w:hAnsi="Cambria" w:eastAsia="Cambria" w:cs="Cambria"/>
          <w:sz w:val="24"/>
          <w:szCs w:val="24"/>
        </w:rPr>
        <w:t>lesb</w:t>
      </w:r>
      <w:r w:rsidR="00A55E54">
        <w:rPr>
          <w:rFonts w:ascii="Cambria" w:hAnsi="Cambria" w:eastAsia="Cambria" w:cs="Cambria"/>
          <w:sz w:val="24"/>
          <w:szCs w:val="24"/>
        </w:rPr>
        <w:t>o</w:t>
      </w:r>
      <w:r w:rsidRPr="00AA4BEE">
        <w:rPr>
          <w:rFonts w:ascii="Cambria" w:hAnsi="Cambria" w:eastAsia="Cambria" w:cs="Cambria"/>
          <w:sz w:val="24"/>
          <w:szCs w:val="24"/>
        </w:rPr>
        <w:t>phobic</w:t>
      </w:r>
      <w:proofErr w:type="spellEnd"/>
      <w:r w:rsidR="00A55E54">
        <w:rPr>
          <w:rFonts w:eastAsia="Cambria" w:cs="Cambria" w:asciiTheme="minorHAnsi" w:hAnsiTheme="minorHAnsi"/>
          <w:sz w:val="24"/>
          <w:szCs w:val="24"/>
        </w:rPr>
        <w:t>—</w:t>
      </w:r>
      <w:r w:rsidRPr="00AA4BEE">
        <w:rPr>
          <w:rFonts w:ascii="Cambria" w:hAnsi="Cambria" w:eastAsia="Cambria" w:cs="Cambria"/>
          <w:sz w:val="24"/>
          <w:szCs w:val="24"/>
        </w:rPr>
        <w:t>so emotionally it was very difficult.</w:t>
      </w:r>
    </w:p>
    <w:p w:rsidR="00A55E54" w:rsidP="00AA4BEE" w:rsidRDefault="00A55E54" w14:paraId="562FC16E" w14:textId="77777777">
      <w:pPr>
        <w:contextualSpacing w:val="0"/>
        <w:rPr>
          <w:rFonts w:ascii="Cambria" w:hAnsi="Cambria" w:eastAsia="Cambria" w:cs="Cambria"/>
          <w:sz w:val="24"/>
          <w:szCs w:val="24"/>
        </w:rPr>
      </w:pPr>
    </w:p>
    <w:p w:rsidR="00021966" w:rsidP="00AA4BEE" w:rsidRDefault="00AA4BEE" w14:paraId="009F9BB5" w14:textId="56931599">
      <w:pPr>
        <w:contextualSpacing w:val="0"/>
        <w:rPr>
          <w:rFonts w:ascii="Cambria" w:hAnsi="Cambria" w:eastAsia="Cambria" w:cs="Cambria"/>
          <w:sz w:val="24"/>
          <w:szCs w:val="24"/>
        </w:rPr>
      </w:pPr>
      <w:r w:rsidRPr="00AA4BEE">
        <w:rPr>
          <w:rFonts w:ascii="Cambria" w:hAnsi="Cambria" w:eastAsia="Cambria" w:cs="Cambria"/>
          <w:sz w:val="24"/>
          <w:szCs w:val="24"/>
        </w:rPr>
        <w:t>I had various accounts from female friends who went there and it was an exhausting effort, also because the law was a bit watered down in some things, and they made some compromises, like for example, the insertion of a moratorium</w:t>
      </w:r>
      <w:r w:rsidR="00ED4D52">
        <w:rPr>
          <w:rStyle w:val="FootnoteReference"/>
          <w:rFonts w:ascii="Cambria" w:hAnsi="Cambria" w:eastAsia="Cambria" w:cs="Cambria"/>
          <w:sz w:val="24"/>
          <w:szCs w:val="24"/>
        </w:rPr>
        <w:footnoteReference w:id="26"/>
      </w:r>
      <w:r w:rsidRPr="00AA4BEE">
        <w:rPr>
          <w:rFonts w:ascii="Cambria" w:hAnsi="Cambria" w:eastAsia="Cambria" w:cs="Cambria"/>
          <w:sz w:val="24"/>
          <w:szCs w:val="24"/>
        </w:rPr>
        <w:t xml:space="preserve"> for the “GPA”</w:t>
      </w:r>
      <w:r w:rsidR="00ED4D52">
        <w:rPr>
          <w:rStyle w:val="FootnoteReference"/>
          <w:rFonts w:ascii="Cambria" w:hAnsi="Cambria" w:eastAsia="Cambria" w:cs="Cambria"/>
          <w:sz w:val="24"/>
          <w:szCs w:val="24"/>
        </w:rPr>
        <w:footnoteReference w:id="27"/>
      </w:r>
      <w:r w:rsidRPr="00021966">
        <w:rPr>
          <w:rFonts w:ascii="Cambria" w:hAnsi="Cambria" w:eastAsia="Cambria" w:cs="Cambria"/>
          <w:i/>
          <w:iCs/>
          <w:sz w:val="24"/>
          <w:szCs w:val="24"/>
        </w:rPr>
        <w:t>,</w:t>
      </w:r>
      <w:r w:rsidRPr="00AA4BEE">
        <w:rPr>
          <w:rFonts w:ascii="Cambria" w:hAnsi="Cambria" w:eastAsia="Cambria" w:cs="Cambria"/>
          <w:sz w:val="24"/>
          <w:szCs w:val="24"/>
        </w:rPr>
        <w:t xml:space="preserve"> surrogacy,</w:t>
      </w:r>
      <w:r w:rsidR="00ED4D52">
        <w:rPr>
          <w:rStyle w:val="FootnoteReference"/>
          <w:rFonts w:ascii="Cambria" w:hAnsi="Cambria" w:eastAsia="Cambria" w:cs="Cambria"/>
          <w:sz w:val="24"/>
          <w:szCs w:val="24"/>
        </w:rPr>
        <w:footnoteReference w:id="28"/>
      </w:r>
      <w:r w:rsidRPr="00AA4BEE">
        <w:rPr>
          <w:rFonts w:ascii="Cambria" w:hAnsi="Cambria" w:eastAsia="Cambria" w:cs="Cambria"/>
          <w:sz w:val="24"/>
          <w:szCs w:val="24"/>
        </w:rPr>
        <w:t xml:space="preserve"> which is a very divisive issue within our movement, especially within the lesbian movement, because unfortunately it has launched a battle against GPA. From "</w:t>
      </w:r>
      <w:proofErr w:type="spellStart"/>
      <w:r w:rsidRPr="00AA4BEE">
        <w:rPr>
          <w:rFonts w:ascii="Cambria" w:hAnsi="Cambria" w:eastAsia="Cambria" w:cs="Cambria"/>
          <w:sz w:val="24"/>
          <w:szCs w:val="24"/>
        </w:rPr>
        <w:t>Arcilesbica</w:t>
      </w:r>
      <w:proofErr w:type="spellEnd"/>
      <w:r w:rsidR="00021966">
        <w:rPr>
          <w:rFonts w:ascii="Cambria" w:hAnsi="Cambria" w:eastAsia="Cambria" w:cs="Cambria"/>
          <w:sz w:val="24"/>
          <w:szCs w:val="24"/>
        </w:rPr>
        <w:t>,</w:t>
      </w:r>
      <w:r w:rsidRPr="00AA4BEE">
        <w:rPr>
          <w:rFonts w:ascii="Cambria" w:hAnsi="Cambria" w:eastAsia="Cambria" w:cs="Cambria"/>
          <w:sz w:val="24"/>
          <w:szCs w:val="24"/>
        </w:rPr>
        <w:t>"</w:t>
      </w:r>
      <w:r w:rsidR="00E15A76">
        <w:rPr>
          <w:rStyle w:val="FootnoteReference"/>
          <w:rFonts w:ascii="Cambria" w:hAnsi="Cambria" w:eastAsia="Cambria" w:cs="Cambria"/>
          <w:sz w:val="24"/>
          <w:szCs w:val="24"/>
        </w:rPr>
        <w:footnoteReference w:id="29"/>
      </w:r>
      <w:r w:rsidRPr="00AA4BEE">
        <w:rPr>
          <w:rFonts w:ascii="Cambria" w:hAnsi="Cambria" w:eastAsia="Cambria" w:cs="Cambria"/>
          <w:sz w:val="24"/>
          <w:szCs w:val="24"/>
        </w:rPr>
        <w:t xml:space="preserve"> the principal lesbi</w:t>
      </w:r>
      <w:r w:rsidR="00021966">
        <w:rPr>
          <w:rFonts w:ascii="Cambria" w:hAnsi="Cambria" w:eastAsia="Cambria" w:cs="Cambria"/>
          <w:sz w:val="24"/>
          <w:szCs w:val="24"/>
        </w:rPr>
        <w:t>a</w:t>
      </w:r>
      <w:r w:rsidRPr="00AA4BEE">
        <w:rPr>
          <w:rFonts w:ascii="Cambria" w:hAnsi="Cambria" w:eastAsia="Cambria" w:cs="Cambria"/>
          <w:sz w:val="24"/>
          <w:szCs w:val="24"/>
        </w:rPr>
        <w:t xml:space="preserve">n group in Italy, which caused a huge fracture, the majority of the </w:t>
      </w:r>
      <w:proofErr w:type="spellStart"/>
      <w:r w:rsidRPr="0045011E">
        <w:rPr>
          <w:rFonts w:ascii="Cambria" w:hAnsi="Cambria" w:eastAsia="Cambria" w:cs="Cambria"/>
          <w:sz w:val="24"/>
          <w:szCs w:val="24"/>
        </w:rPr>
        <w:t>Arci</w:t>
      </w:r>
      <w:r w:rsidRPr="00AA4BEE">
        <w:rPr>
          <w:rFonts w:ascii="Cambria" w:hAnsi="Cambria" w:eastAsia="Cambria" w:cs="Cambria"/>
          <w:sz w:val="24"/>
          <w:szCs w:val="24"/>
        </w:rPr>
        <w:t>lesbian</w:t>
      </w:r>
      <w:proofErr w:type="spellEnd"/>
      <w:r w:rsidRPr="00AA4BEE">
        <w:rPr>
          <w:rFonts w:ascii="Cambria" w:hAnsi="Cambria" w:eastAsia="Cambria" w:cs="Cambria"/>
          <w:sz w:val="24"/>
          <w:szCs w:val="24"/>
        </w:rPr>
        <w:t xml:space="preserve"> circles have disassociated from the national group, in fact including Bologna where it was born. You’ve already talked with other activists, I think, who have told you a little about the whole process, and let’s say that the Arci lesbian group is taking very severe positions on the issue of GPA but also on other issues, like, for example, the trans issue, sex work, a whole series of issues that are very delicate within the feminist movement and the LGTBQ movement. The Arci lesbian group is just dealing with that in a very rigid and aggressive way.</w:t>
      </w:r>
    </w:p>
    <w:p w:rsidR="00021966" w:rsidP="00AA4BEE" w:rsidRDefault="00021966" w14:paraId="5723BFB0" w14:textId="77777777">
      <w:pPr>
        <w:contextualSpacing w:val="0"/>
        <w:rPr>
          <w:rFonts w:ascii="Cambria" w:hAnsi="Cambria" w:eastAsia="Cambria" w:cs="Cambria"/>
          <w:sz w:val="24"/>
          <w:szCs w:val="24"/>
        </w:rPr>
      </w:pPr>
    </w:p>
    <w:p w:rsidR="00916021" w:rsidP="00AA4BEE" w:rsidRDefault="00AA4BEE" w14:paraId="3E5F48CC" w14:textId="221EB8F6">
      <w:pPr>
        <w:contextualSpacing w:val="0"/>
        <w:rPr>
          <w:rFonts w:ascii="Cambria" w:hAnsi="Cambria" w:eastAsia="Cambria" w:cs="Cambria"/>
          <w:sz w:val="24"/>
          <w:szCs w:val="24"/>
        </w:rPr>
      </w:pPr>
      <w:proofErr w:type="gramStart"/>
      <w:r w:rsidRPr="00AA4BEE">
        <w:rPr>
          <w:rFonts w:ascii="Cambria" w:hAnsi="Cambria" w:eastAsia="Cambria" w:cs="Cambria"/>
          <w:sz w:val="24"/>
          <w:szCs w:val="24"/>
        </w:rPr>
        <w:t>So</w:t>
      </w:r>
      <w:proofErr w:type="gramEnd"/>
      <w:r w:rsidRPr="00AA4BEE">
        <w:rPr>
          <w:rFonts w:ascii="Cambria" w:hAnsi="Cambria" w:eastAsia="Cambria" w:cs="Cambria"/>
          <w:sz w:val="24"/>
          <w:szCs w:val="24"/>
        </w:rPr>
        <w:t xml:space="preserve"> this thing about GPA that the regional legislative assembly inserted is the fruit of this political work that they pushed forward, that identifies GPA as a fundamental issue, whereas other activist groups don’t think of it this way. I agree because I don’t think GPA is a priority in Italy</w:t>
      </w:r>
      <w:r w:rsidR="00021966">
        <w:rPr>
          <w:rFonts w:ascii="Cambria" w:hAnsi="Cambria" w:eastAsia="Cambria" w:cs="Cambria"/>
          <w:sz w:val="24"/>
          <w:szCs w:val="24"/>
        </w:rPr>
        <w:t>.</w:t>
      </w:r>
      <w:r w:rsidRPr="00AA4BEE">
        <w:rPr>
          <w:rFonts w:ascii="Cambria" w:hAnsi="Cambria" w:eastAsia="Cambria" w:cs="Cambria"/>
          <w:sz w:val="24"/>
          <w:szCs w:val="24"/>
        </w:rPr>
        <w:t xml:space="preserve"> I believe there are 11 gay couples that resorted to GPA</w:t>
      </w:r>
      <w:r w:rsidR="00021966">
        <w:rPr>
          <w:rFonts w:eastAsia="Cambria" w:cs="Cambria" w:asciiTheme="minorHAnsi" w:hAnsiTheme="minorHAnsi"/>
          <w:sz w:val="24"/>
          <w:szCs w:val="24"/>
        </w:rPr>
        <w:t>—</w:t>
      </w:r>
      <w:r w:rsidRPr="00AA4BEE">
        <w:rPr>
          <w:rFonts w:ascii="Cambria" w:hAnsi="Cambria" w:eastAsia="Cambria" w:cs="Cambria"/>
          <w:sz w:val="24"/>
          <w:szCs w:val="24"/>
        </w:rPr>
        <w:t>it’s a ridiculous thing</w:t>
      </w:r>
      <w:r w:rsidR="00021966">
        <w:rPr>
          <w:rFonts w:eastAsia="Cambria" w:cs="Cambria" w:asciiTheme="minorHAnsi" w:hAnsiTheme="minorHAnsi"/>
          <w:sz w:val="24"/>
          <w:szCs w:val="24"/>
        </w:rPr>
        <w:t>—</w:t>
      </w:r>
      <w:r w:rsidRPr="00AA4BEE">
        <w:rPr>
          <w:rFonts w:ascii="Cambria" w:hAnsi="Cambria" w:eastAsia="Cambria" w:cs="Cambria"/>
          <w:sz w:val="24"/>
          <w:szCs w:val="24"/>
        </w:rPr>
        <w:t xml:space="preserve">and it’s more of an issue that concerns the hetero world. It’s hetero people who make use of GPA and it was a very politicized thing, so much so that it resulted in a law </w:t>
      </w:r>
      <w:r w:rsidRPr="00AA4BEE">
        <w:rPr>
          <w:rFonts w:ascii="Cambria" w:hAnsi="Cambria" w:eastAsia="Cambria" w:cs="Cambria"/>
          <w:sz w:val="24"/>
          <w:szCs w:val="24"/>
        </w:rPr>
        <w:t xml:space="preserve">about </w:t>
      </w:r>
      <w:proofErr w:type="spellStart"/>
      <w:r w:rsidRPr="00AA4BEE">
        <w:rPr>
          <w:rFonts w:ascii="Cambria" w:hAnsi="Cambria" w:eastAsia="Cambria" w:cs="Cambria"/>
          <w:sz w:val="24"/>
          <w:szCs w:val="24"/>
        </w:rPr>
        <w:t>homotrans</w:t>
      </w:r>
      <w:proofErr w:type="spellEnd"/>
      <w:r w:rsidRPr="00AA4BEE">
        <w:rPr>
          <w:rFonts w:ascii="Cambria" w:hAnsi="Cambria" w:eastAsia="Cambria" w:cs="Cambria"/>
          <w:sz w:val="24"/>
          <w:szCs w:val="24"/>
        </w:rPr>
        <w:t xml:space="preserve"> negativity, which has nothing to do with it because it isn’t our priority. That is</w:t>
      </w:r>
      <w:r w:rsidR="00D16364">
        <w:rPr>
          <w:rFonts w:ascii="Cambria" w:hAnsi="Cambria" w:eastAsia="Cambria" w:cs="Cambria"/>
          <w:sz w:val="24"/>
          <w:szCs w:val="24"/>
        </w:rPr>
        <w:t>,</w:t>
      </w:r>
      <w:r w:rsidRPr="00AA4BEE">
        <w:rPr>
          <w:rFonts w:ascii="Cambria" w:hAnsi="Cambria" w:eastAsia="Cambria" w:cs="Cambria"/>
          <w:sz w:val="24"/>
          <w:szCs w:val="24"/>
        </w:rPr>
        <w:t xml:space="preserve"> it’s the approach of saying you are </w:t>
      </w:r>
      <w:proofErr w:type="gramStart"/>
      <w:r w:rsidRPr="00AA4BEE">
        <w:rPr>
          <w:rFonts w:ascii="Cambria" w:hAnsi="Cambria" w:eastAsia="Cambria" w:cs="Cambria"/>
          <w:sz w:val="24"/>
          <w:szCs w:val="24"/>
        </w:rPr>
        <w:t>pro</w:t>
      </w:r>
      <w:proofErr w:type="gramEnd"/>
      <w:r w:rsidRPr="00AA4BEE">
        <w:rPr>
          <w:rFonts w:ascii="Cambria" w:hAnsi="Cambria" w:eastAsia="Cambria" w:cs="Cambria"/>
          <w:sz w:val="24"/>
          <w:szCs w:val="24"/>
        </w:rPr>
        <w:t xml:space="preserve"> or you are against, how to say, yes GPA, no GPA. It’s a Manichean</w:t>
      </w:r>
      <w:r w:rsidR="00C903B1">
        <w:rPr>
          <w:rStyle w:val="FootnoteReference"/>
          <w:rFonts w:ascii="Cambria" w:hAnsi="Cambria" w:eastAsia="Cambria" w:cs="Cambria"/>
          <w:sz w:val="24"/>
          <w:szCs w:val="24"/>
        </w:rPr>
        <w:footnoteReference w:id="30"/>
      </w:r>
      <w:r w:rsidRPr="00AA4BEE">
        <w:rPr>
          <w:rFonts w:ascii="Cambria" w:hAnsi="Cambria" w:eastAsia="Cambria" w:cs="Cambria"/>
          <w:sz w:val="24"/>
          <w:szCs w:val="24"/>
        </w:rPr>
        <w:t xml:space="preserve"> approach, it doesn’t allow for the possibility of nuances to think about things in a deep way and it </w:t>
      </w:r>
      <w:proofErr w:type="gramStart"/>
      <w:r w:rsidRPr="00AA4BEE">
        <w:rPr>
          <w:rFonts w:ascii="Cambria" w:hAnsi="Cambria" w:eastAsia="Cambria" w:cs="Cambria"/>
          <w:sz w:val="24"/>
          <w:szCs w:val="24"/>
        </w:rPr>
        <w:t>was something that was</w:t>
      </w:r>
      <w:proofErr w:type="gramEnd"/>
      <w:r w:rsidRPr="00AA4BEE">
        <w:rPr>
          <w:rFonts w:ascii="Cambria" w:hAnsi="Cambria" w:eastAsia="Cambria" w:cs="Cambria"/>
          <w:sz w:val="24"/>
          <w:szCs w:val="24"/>
        </w:rPr>
        <w:t xml:space="preserve"> little done in Italy.</w:t>
      </w:r>
    </w:p>
    <w:p w:rsidR="00916021" w:rsidP="00AA4BEE" w:rsidRDefault="00916021" w14:paraId="72FC237E" w14:textId="77777777">
      <w:pPr>
        <w:contextualSpacing w:val="0"/>
        <w:rPr>
          <w:rFonts w:ascii="Cambria" w:hAnsi="Cambria" w:eastAsia="Cambria" w:cs="Cambria"/>
          <w:sz w:val="24"/>
          <w:szCs w:val="24"/>
        </w:rPr>
      </w:pPr>
    </w:p>
    <w:p w:rsidR="00602F17" w:rsidP="00AA4BEE" w:rsidRDefault="00AA4BEE" w14:paraId="72D3BC18" w14:textId="1A30DFC3">
      <w:pPr>
        <w:contextualSpacing w:val="0"/>
        <w:rPr>
          <w:rFonts w:ascii="Cambria" w:hAnsi="Cambria" w:eastAsia="Cambria" w:cs="Cambria"/>
          <w:sz w:val="24"/>
          <w:szCs w:val="24"/>
        </w:rPr>
      </w:pPr>
      <w:r w:rsidRPr="00AA4BEE">
        <w:rPr>
          <w:rFonts w:ascii="Cambria" w:hAnsi="Cambria" w:eastAsia="Cambria" w:cs="Cambria"/>
          <w:sz w:val="24"/>
          <w:szCs w:val="24"/>
        </w:rPr>
        <w:t>Among other things</w:t>
      </w:r>
      <w:r w:rsidR="00602F17">
        <w:rPr>
          <w:rFonts w:ascii="Cambria" w:hAnsi="Cambria" w:eastAsia="Cambria" w:cs="Cambria"/>
          <w:sz w:val="24"/>
          <w:szCs w:val="24"/>
        </w:rPr>
        <w:t>,</w:t>
      </w:r>
      <w:r w:rsidRPr="00AA4BEE">
        <w:rPr>
          <w:rFonts w:ascii="Cambria" w:hAnsi="Cambria" w:eastAsia="Cambria" w:cs="Cambria"/>
          <w:sz w:val="24"/>
          <w:szCs w:val="24"/>
        </w:rPr>
        <w:t xml:space="preserve"> the attitude is also very related to the women who in other countries do this thing of saying that they are all victims, there cannot be a choice to do this in a consensual way</w:t>
      </w:r>
      <w:r w:rsidR="00602F17">
        <w:rPr>
          <w:rFonts w:eastAsia="Cambria" w:cs="Cambria" w:asciiTheme="minorHAnsi" w:hAnsiTheme="minorHAnsi"/>
          <w:sz w:val="24"/>
          <w:szCs w:val="24"/>
        </w:rPr>
        <w:t>—</w:t>
      </w:r>
      <w:r w:rsidRPr="00AA4BEE">
        <w:rPr>
          <w:rFonts w:ascii="Cambria" w:hAnsi="Cambria" w:eastAsia="Cambria" w:cs="Cambria"/>
          <w:sz w:val="24"/>
          <w:szCs w:val="24"/>
        </w:rPr>
        <w:t xml:space="preserve">we </w:t>
      </w:r>
      <w:proofErr w:type="gramStart"/>
      <w:r w:rsidRPr="00AA4BEE">
        <w:rPr>
          <w:rFonts w:ascii="Cambria" w:hAnsi="Cambria" w:eastAsia="Cambria" w:cs="Cambria"/>
          <w:sz w:val="24"/>
          <w:szCs w:val="24"/>
        </w:rPr>
        <w:t>have to</w:t>
      </w:r>
      <w:proofErr w:type="gramEnd"/>
      <w:r w:rsidRPr="00AA4BEE">
        <w:rPr>
          <w:rFonts w:ascii="Cambria" w:hAnsi="Cambria" w:eastAsia="Cambria" w:cs="Cambria"/>
          <w:sz w:val="24"/>
          <w:szCs w:val="24"/>
        </w:rPr>
        <w:t xml:space="preserve"> protect these women. It isn’t my way of doing feminism, in the sense that it’s okay to denounce practices of oppression that can also be at an international level, but we always start from the assumption that no other woman is ever completely a victim because otherwise you take away her agency, the possibility of acting, of recognizing her as a subject, and you have a </w:t>
      </w:r>
      <w:proofErr w:type="spellStart"/>
      <w:r w:rsidRPr="00723305">
        <w:rPr>
          <w:rFonts w:ascii="Cambria" w:hAnsi="Cambria" w:eastAsia="Cambria" w:cs="Cambria"/>
          <w:sz w:val="24"/>
          <w:szCs w:val="24"/>
        </w:rPr>
        <w:t>colonialistic</w:t>
      </w:r>
      <w:proofErr w:type="spellEnd"/>
      <w:r w:rsidRPr="00AA4BEE">
        <w:rPr>
          <w:rFonts w:ascii="Cambria" w:hAnsi="Cambria" w:eastAsia="Cambria" w:cs="Cambria"/>
          <w:sz w:val="24"/>
          <w:szCs w:val="24"/>
        </w:rPr>
        <w:t xml:space="preserve"> attitude</w:t>
      </w:r>
      <w:r w:rsidR="00E15A76">
        <w:rPr>
          <w:rStyle w:val="FootnoteReference"/>
          <w:rFonts w:ascii="Cambria" w:hAnsi="Cambria" w:eastAsia="Cambria" w:cs="Cambria"/>
          <w:sz w:val="24"/>
          <w:szCs w:val="24"/>
        </w:rPr>
        <w:footnoteReference w:id="31"/>
      </w:r>
      <w:r w:rsidRPr="00AA4BEE">
        <w:rPr>
          <w:rFonts w:ascii="Cambria" w:hAnsi="Cambria" w:eastAsia="Cambria" w:cs="Cambria"/>
          <w:sz w:val="24"/>
          <w:szCs w:val="24"/>
        </w:rPr>
        <w:t xml:space="preserve"> in how you deal with other women and I always try to avoid this. </w:t>
      </w:r>
      <w:proofErr w:type="gramStart"/>
      <w:r w:rsidRPr="00AA4BEE">
        <w:rPr>
          <w:rFonts w:ascii="Cambria" w:hAnsi="Cambria" w:eastAsia="Cambria" w:cs="Cambria"/>
          <w:sz w:val="24"/>
          <w:szCs w:val="24"/>
        </w:rPr>
        <w:t>So</w:t>
      </w:r>
      <w:proofErr w:type="gramEnd"/>
      <w:r w:rsidRPr="00AA4BEE">
        <w:rPr>
          <w:rFonts w:ascii="Cambria" w:hAnsi="Cambria" w:eastAsia="Cambria" w:cs="Cambria"/>
          <w:sz w:val="24"/>
          <w:szCs w:val="24"/>
        </w:rPr>
        <w:t xml:space="preserve"> taking for granted that we are reasoning with subjects who have autonomy, and their choices. In a field that reduces opportunities according to the place where you’re born, to level of oppression </w:t>
      </w:r>
      <w:proofErr w:type="gramStart"/>
      <w:r w:rsidRPr="00AA4BEE">
        <w:rPr>
          <w:rFonts w:ascii="Cambria" w:hAnsi="Cambria" w:eastAsia="Cambria" w:cs="Cambria"/>
          <w:sz w:val="24"/>
          <w:szCs w:val="24"/>
        </w:rPr>
        <w:t>and also</w:t>
      </w:r>
      <w:proofErr w:type="gramEnd"/>
      <w:r w:rsidRPr="00AA4BEE">
        <w:rPr>
          <w:rFonts w:ascii="Cambria" w:hAnsi="Cambria" w:eastAsia="Cambria" w:cs="Cambria"/>
          <w:sz w:val="24"/>
          <w:szCs w:val="24"/>
        </w:rPr>
        <w:t xml:space="preserve"> of colonialism that there is in a certain national context or in a certain territory.</w:t>
      </w:r>
    </w:p>
    <w:p w:rsidR="00602F17" w:rsidP="00AA4BEE" w:rsidRDefault="00602F17" w14:paraId="25FFD5D4" w14:textId="77777777">
      <w:pPr>
        <w:contextualSpacing w:val="0"/>
        <w:rPr>
          <w:rFonts w:ascii="Cambria" w:hAnsi="Cambria" w:eastAsia="Cambria" w:cs="Cambria"/>
          <w:sz w:val="24"/>
          <w:szCs w:val="24"/>
        </w:rPr>
      </w:pPr>
    </w:p>
    <w:p w:rsidR="00602F17" w:rsidP="00AA4BEE" w:rsidRDefault="00AA4BEE" w14:paraId="612921DE" w14:textId="543024D8">
      <w:pPr>
        <w:contextualSpacing w:val="0"/>
        <w:rPr>
          <w:rFonts w:ascii="Cambria" w:hAnsi="Cambria" w:eastAsia="Cambria" w:cs="Cambria"/>
          <w:sz w:val="24"/>
          <w:szCs w:val="24"/>
        </w:rPr>
      </w:pPr>
      <w:r w:rsidRPr="00AA4BEE">
        <w:rPr>
          <w:rFonts w:ascii="Cambria" w:hAnsi="Cambria" w:eastAsia="Cambria" w:cs="Cambria"/>
          <w:sz w:val="24"/>
          <w:szCs w:val="24"/>
        </w:rPr>
        <w:t>But that group there that says</w:t>
      </w:r>
      <w:r w:rsidR="00602F17">
        <w:rPr>
          <w:rFonts w:ascii="Cambria" w:hAnsi="Cambria" w:eastAsia="Cambria" w:cs="Cambria"/>
          <w:sz w:val="24"/>
          <w:szCs w:val="24"/>
        </w:rPr>
        <w:t>,</w:t>
      </w:r>
      <w:r w:rsidRPr="00AA4BEE">
        <w:rPr>
          <w:rFonts w:ascii="Cambria" w:hAnsi="Cambria" w:eastAsia="Cambria" w:cs="Cambria"/>
          <w:sz w:val="24"/>
          <w:szCs w:val="24"/>
        </w:rPr>
        <w:t xml:space="preserve"> “</w:t>
      </w:r>
      <w:r w:rsidR="00602F17">
        <w:rPr>
          <w:rFonts w:ascii="Cambria" w:hAnsi="Cambria" w:eastAsia="Cambria" w:cs="Cambria"/>
          <w:sz w:val="24"/>
          <w:szCs w:val="24"/>
        </w:rPr>
        <w:t>L</w:t>
      </w:r>
      <w:r w:rsidRPr="00AA4BEE">
        <w:rPr>
          <w:rFonts w:ascii="Cambria" w:hAnsi="Cambria" w:eastAsia="Cambria" w:cs="Cambria"/>
          <w:sz w:val="24"/>
          <w:szCs w:val="24"/>
        </w:rPr>
        <w:t>et’s get rid of GPA because all the women that do it are exploited</w:t>
      </w:r>
      <w:r w:rsidR="00C903B1">
        <w:rPr>
          <w:rFonts w:ascii="Cambria" w:hAnsi="Cambria" w:eastAsia="Cambria" w:cs="Cambria"/>
          <w:sz w:val="24"/>
          <w:szCs w:val="24"/>
        </w:rPr>
        <w:t>,</w:t>
      </w:r>
      <w:r w:rsidRPr="00AA4BEE">
        <w:rPr>
          <w:rFonts w:ascii="Cambria" w:hAnsi="Cambria" w:eastAsia="Cambria" w:cs="Cambria"/>
          <w:sz w:val="24"/>
          <w:szCs w:val="24"/>
        </w:rPr>
        <w:t xml:space="preserve"> poor</w:t>
      </w:r>
      <w:r w:rsidR="00602F17">
        <w:rPr>
          <w:rFonts w:ascii="Cambria" w:hAnsi="Cambria" w:eastAsia="Cambria" w:cs="Cambria"/>
          <w:sz w:val="24"/>
          <w:szCs w:val="24"/>
        </w:rPr>
        <w:t>,</w:t>
      </w:r>
      <w:r w:rsidRPr="00AA4BEE">
        <w:rPr>
          <w:rFonts w:ascii="Cambria" w:hAnsi="Cambria" w:eastAsia="Cambria" w:cs="Cambria"/>
          <w:sz w:val="24"/>
          <w:szCs w:val="24"/>
        </w:rPr>
        <w:t>”</w:t>
      </w:r>
      <w:r w:rsidR="00602F17">
        <w:rPr>
          <w:rFonts w:ascii="Cambria" w:hAnsi="Cambria" w:eastAsia="Cambria" w:cs="Cambria"/>
          <w:sz w:val="24"/>
          <w:szCs w:val="24"/>
        </w:rPr>
        <w:t xml:space="preserve"> </w:t>
      </w:r>
      <w:r w:rsidRPr="00AA4BEE">
        <w:rPr>
          <w:rFonts w:ascii="Cambria" w:hAnsi="Cambria" w:eastAsia="Cambria" w:cs="Cambria"/>
          <w:sz w:val="24"/>
          <w:szCs w:val="24"/>
        </w:rPr>
        <w:t>I don’t like it, and like when it’s said that there can be no chosen form of prostitutio</w:t>
      </w:r>
      <w:r w:rsidR="00602F17">
        <w:rPr>
          <w:rFonts w:ascii="Cambria" w:hAnsi="Cambria" w:eastAsia="Cambria" w:cs="Cambria"/>
          <w:sz w:val="24"/>
          <w:szCs w:val="24"/>
        </w:rPr>
        <w:t>n. I</w:t>
      </w:r>
      <w:r w:rsidRPr="00AA4BEE">
        <w:rPr>
          <w:rFonts w:ascii="Cambria" w:hAnsi="Cambria" w:eastAsia="Cambria" w:cs="Cambria"/>
          <w:sz w:val="24"/>
          <w:szCs w:val="24"/>
        </w:rPr>
        <w:t xml:space="preserve">t’s true that the trafficking is related to </w:t>
      </w:r>
      <w:proofErr w:type="gramStart"/>
      <w:r w:rsidRPr="00AA4BEE">
        <w:rPr>
          <w:rFonts w:ascii="Cambria" w:hAnsi="Cambria" w:eastAsia="Cambria" w:cs="Cambria"/>
          <w:sz w:val="24"/>
          <w:szCs w:val="24"/>
        </w:rPr>
        <w:t>the majority of</w:t>
      </w:r>
      <w:proofErr w:type="gramEnd"/>
      <w:r w:rsidRPr="00AA4BEE">
        <w:rPr>
          <w:rFonts w:ascii="Cambria" w:hAnsi="Cambria" w:eastAsia="Cambria" w:cs="Cambria"/>
          <w:sz w:val="24"/>
          <w:szCs w:val="24"/>
        </w:rPr>
        <w:t xml:space="preserve"> prostitution that exists today at least in Italy and is terrible sexual exploitation, which needs to be opposed. However, it isn’t true, at least from my point of view, that there are no forms of sex work</w:t>
      </w:r>
      <w:r w:rsidR="00602F17">
        <w:rPr>
          <w:rFonts w:eastAsia="Cambria" w:cs="Cambria" w:asciiTheme="minorHAnsi" w:hAnsiTheme="minorHAnsi"/>
          <w:sz w:val="24"/>
          <w:szCs w:val="24"/>
        </w:rPr>
        <w:t>—</w:t>
      </w:r>
      <w:r w:rsidRPr="00AA4BEE">
        <w:rPr>
          <w:rFonts w:ascii="Cambria" w:hAnsi="Cambria" w:eastAsia="Cambria" w:cs="Cambria"/>
          <w:sz w:val="24"/>
          <w:szCs w:val="24"/>
        </w:rPr>
        <w:t>which are not necessarily prostitution, sex work takes many various different forms</w:t>
      </w:r>
      <w:r w:rsidR="00602F17">
        <w:rPr>
          <w:rFonts w:eastAsia="Cambria" w:cs="Cambria" w:asciiTheme="minorHAnsi" w:hAnsiTheme="minorHAnsi"/>
          <w:sz w:val="24"/>
          <w:szCs w:val="24"/>
        </w:rPr>
        <w:t>—</w:t>
      </w:r>
      <w:r w:rsidRPr="00AA4BEE">
        <w:rPr>
          <w:rFonts w:ascii="Cambria" w:hAnsi="Cambria" w:eastAsia="Cambria" w:cs="Cambria"/>
          <w:sz w:val="24"/>
          <w:szCs w:val="24"/>
        </w:rPr>
        <w:t xml:space="preserve">that are chosen, that are self-determined, sometimes it doesn’t mean that you have all the options in the world and you choose that, sometimes you have few options and you choose that, but you choose it. For </w:t>
      </w:r>
      <w:r w:rsidRPr="00AA4BEE" w:rsidR="00602F17">
        <w:rPr>
          <w:rFonts w:ascii="Cambria" w:hAnsi="Cambria" w:eastAsia="Cambria" w:cs="Cambria"/>
          <w:sz w:val="24"/>
          <w:szCs w:val="24"/>
        </w:rPr>
        <w:t>example,</w:t>
      </w:r>
      <w:r w:rsidRPr="00AA4BEE">
        <w:rPr>
          <w:rFonts w:ascii="Cambria" w:hAnsi="Cambria" w:eastAsia="Cambria" w:cs="Cambria"/>
          <w:sz w:val="24"/>
          <w:szCs w:val="24"/>
        </w:rPr>
        <w:t xml:space="preserve"> I have (...) the job of sex worker who at a political level they require, they claim their rights, the possibility of not being stigmatized, of not experiencing violence, of having a form of self-determination, because I am convinced that this also helps people who suffer trafficking.</w:t>
      </w:r>
    </w:p>
    <w:p w:rsidR="00602F17" w:rsidP="00AA4BEE" w:rsidRDefault="00602F17" w14:paraId="1CA2920E" w14:textId="77777777">
      <w:pPr>
        <w:contextualSpacing w:val="0"/>
        <w:rPr>
          <w:rFonts w:ascii="Cambria" w:hAnsi="Cambria" w:eastAsia="Cambria" w:cs="Cambria"/>
          <w:sz w:val="24"/>
          <w:szCs w:val="24"/>
        </w:rPr>
      </w:pPr>
    </w:p>
    <w:p w:rsidRPr="00AA4BEE" w:rsidR="00AA4BEE" w:rsidP="00AA4BEE" w:rsidRDefault="00AA4BEE" w14:paraId="17B88F61" w14:textId="73FAFEA3">
      <w:pPr>
        <w:contextualSpacing w:val="0"/>
        <w:rPr>
          <w:rFonts w:ascii="Cambria" w:hAnsi="Cambria" w:eastAsia="Cambria" w:cs="Cambria"/>
          <w:sz w:val="24"/>
          <w:szCs w:val="24"/>
        </w:rPr>
      </w:pPr>
      <w:r w:rsidRPr="00AA4BEE">
        <w:rPr>
          <w:rFonts w:ascii="Cambria" w:hAnsi="Cambria" w:eastAsia="Cambria" w:cs="Cambria"/>
          <w:sz w:val="24"/>
          <w:szCs w:val="24"/>
        </w:rPr>
        <w:t xml:space="preserve">This is to say that the initial question that started from the laws, things were inserted in that law that in my opinion have nothing to do with it and which are political exchanges, and unfortunately this is a problem. Let’s say that in Italy it’s difficult to have clean, clear, tidy laws. Taking a stand on certain things, </w:t>
      </w:r>
      <w:proofErr w:type="gramStart"/>
      <w:r w:rsidRPr="00AA4BEE">
        <w:rPr>
          <w:rFonts w:ascii="Cambria" w:hAnsi="Cambria" w:eastAsia="Cambria" w:cs="Cambria"/>
          <w:sz w:val="24"/>
          <w:szCs w:val="24"/>
        </w:rPr>
        <w:t>all of</w:t>
      </w:r>
      <w:proofErr w:type="gramEnd"/>
      <w:r w:rsidRPr="00AA4BEE">
        <w:rPr>
          <w:rFonts w:ascii="Cambria" w:hAnsi="Cambria" w:eastAsia="Cambria" w:cs="Cambria"/>
          <w:sz w:val="24"/>
          <w:szCs w:val="24"/>
        </w:rPr>
        <w:t xml:space="preserve"> our laws are compromises, the important </w:t>
      </w:r>
      <w:r w:rsidRPr="00AA4BEE">
        <w:rPr>
          <w:rFonts w:ascii="Cambria" w:hAnsi="Cambria" w:eastAsia="Cambria" w:cs="Cambria"/>
          <w:sz w:val="24"/>
          <w:szCs w:val="24"/>
        </w:rPr>
        <w:t xml:space="preserve">laws: the abortion law, divorce law, they all have compromises that now, for example, are used by the right against people’s self-determination. For example, in Italy we have a law on abortion but in Italy it is </w:t>
      </w:r>
      <w:proofErr w:type="gramStart"/>
      <w:r w:rsidRPr="00AA4BEE">
        <w:rPr>
          <w:rFonts w:ascii="Cambria" w:hAnsi="Cambria" w:eastAsia="Cambria" w:cs="Cambria"/>
          <w:sz w:val="24"/>
          <w:szCs w:val="24"/>
        </w:rPr>
        <w:t>really difficult</w:t>
      </w:r>
      <w:proofErr w:type="gramEnd"/>
      <w:r w:rsidRPr="00AA4BEE">
        <w:rPr>
          <w:rFonts w:ascii="Cambria" w:hAnsi="Cambria" w:eastAsia="Cambria" w:cs="Cambria"/>
          <w:sz w:val="24"/>
          <w:szCs w:val="24"/>
        </w:rPr>
        <w:t xml:space="preserve"> to get an abortion, because the law itself contains an opportunity to circumvent the right. In Italy we are very good at playing these games</w:t>
      </w:r>
      <w:r w:rsidR="0052107F">
        <w:rPr>
          <w:rFonts w:ascii="Cambria" w:hAnsi="Cambria" w:eastAsia="Cambria" w:cs="Cambria"/>
          <w:sz w:val="24"/>
          <w:szCs w:val="24"/>
        </w:rPr>
        <w:t xml:space="preserve">; </w:t>
      </w:r>
      <w:r w:rsidRPr="00AA4BEE">
        <w:rPr>
          <w:rFonts w:ascii="Cambria" w:hAnsi="Cambria" w:eastAsia="Cambria" w:cs="Cambria"/>
          <w:sz w:val="24"/>
          <w:szCs w:val="24"/>
        </w:rPr>
        <w:t xml:space="preserve">I make a law and find the loophole. And that law seems to me to go in the direction of not taking a position, a resolved position, as clear-cut as it could be because it is the result of a compromise between different forces and of little political courage of some political forces in Italy, where it </w:t>
      </w:r>
      <w:proofErr w:type="gramStart"/>
      <w:r w:rsidRPr="00AA4BEE">
        <w:rPr>
          <w:rFonts w:ascii="Cambria" w:hAnsi="Cambria" w:eastAsia="Cambria" w:cs="Cambria"/>
          <w:sz w:val="24"/>
          <w:szCs w:val="24"/>
        </w:rPr>
        <w:t>really difficult</w:t>
      </w:r>
      <w:proofErr w:type="gramEnd"/>
      <w:r w:rsidRPr="00AA4BEE">
        <w:rPr>
          <w:rFonts w:ascii="Cambria" w:hAnsi="Cambria" w:eastAsia="Cambria" w:cs="Cambria"/>
          <w:sz w:val="24"/>
          <w:szCs w:val="24"/>
        </w:rPr>
        <w:t xml:space="preserve"> for the left to really do the left because there’s a very strong Catholic component. This, unfortunately, is a defect that we carry with us. </w:t>
      </w:r>
    </w:p>
    <w:p w:rsidR="00A55E54" w:rsidP="00AA4BEE" w:rsidRDefault="00A55E54" w14:paraId="62CE63E2" w14:textId="77777777">
      <w:pPr>
        <w:contextualSpacing w:val="0"/>
        <w:rPr>
          <w:rFonts w:ascii="Cambria" w:hAnsi="Cambria" w:eastAsia="Cambria" w:cs="Cambria"/>
          <w:sz w:val="24"/>
          <w:szCs w:val="24"/>
        </w:rPr>
      </w:pPr>
    </w:p>
    <w:p w:rsidRPr="0052107F" w:rsidR="00AA4BEE" w:rsidP="00AA4BEE" w:rsidRDefault="00AA4BEE" w14:paraId="1E6149F1" w14:textId="7F0796A4">
      <w:pPr>
        <w:contextualSpacing w:val="0"/>
        <w:rPr>
          <w:rFonts w:ascii="Cambria" w:hAnsi="Cambria" w:eastAsia="Cambria" w:cs="Cambria"/>
          <w:b/>
          <w:bCs/>
          <w:sz w:val="24"/>
          <w:szCs w:val="24"/>
        </w:rPr>
      </w:pPr>
      <w:r w:rsidRPr="0052107F">
        <w:rPr>
          <w:rFonts w:ascii="Cambria" w:hAnsi="Cambria" w:eastAsia="Cambria" w:cs="Cambria"/>
          <w:b/>
          <w:bCs/>
          <w:sz w:val="24"/>
          <w:szCs w:val="24"/>
        </w:rPr>
        <w:t>LD: If you could choose one important point from your story of activism which would be important to talk about, what would it be? Is there a message that you want other people to understand about your story?</w:t>
      </w:r>
    </w:p>
    <w:p w:rsidR="00A55E54" w:rsidP="00AA4BEE" w:rsidRDefault="00A55E54" w14:paraId="7CC6A909" w14:textId="77777777">
      <w:pPr>
        <w:contextualSpacing w:val="0"/>
        <w:rPr>
          <w:rFonts w:ascii="Cambria" w:hAnsi="Cambria" w:eastAsia="Cambria" w:cs="Cambria"/>
          <w:sz w:val="24"/>
          <w:szCs w:val="24"/>
        </w:rPr>
      </w:pPr>
    </w:p>
    <w:p w:rsidR="0052107F" w:rsidP="00AA4BEE" w:rsidRDefault="00AA4BEE" w14:paraId="695DB5AE" w14:textId="45E5F205">
      <w:pPr>
        <w:contextualSpacing w:val="0"/>
        <w:rPr>
          <w:rFonts w:ascii="Cambria" w:hAnsi="Cambria" w:eastAsia="Cambria" w:cs="Cambria"/>
          <w:sz w:val="24"/>
          <w:szCs w:val="24"/>
        </w:rPr>
      </w:pPr>
      <w:r w:rsidRPr="00AA4BEE">
        <w:rPr>
          <w:rFonts w:ascii="Cambria" w:hAnsi="Cambria" w:eastAsia="Cambria" w:cs="Cambria"/>
          <w:sz w:val="24"/>
          <w:szCs w:val="24"/>
        </w:rPr>
        <w:t>EC: Okay, a message. What I want to say is what politics is for me. The politics that I do</w:t>
      </w:r>
      <w:r w:rsidR="0052107F">
        <w:rPr>
          <w:rFonts w:eastAsia="Cambria" w:cs="Cambria" w:asciiTheme="minorHAnsi" w:hAnsiTheme="minorHAnsi"/>
          <w:sz w:val="24"/>
          <w:szCs w:val="24"/>
        </w:rPr>
        <w:t>—</w:t>
      </w:r>
      <w:r w:rsidRPr="00AA4BEE">
        <w:rPr>
          <w:rFonts w:ascii="Cambria" w:hAnsi="Cambria" w:eastAsia="Cambria" w:cs="Cambria"/>
          <w:sz w:val="24"/>
          <w:szCs w:val="24"/>
        </w:rPr>
        <w:t>feminist, lesbian politics</w:t>
      </w:r>
      <w:r w:rsidR="0052107F">
        <w:rPr>
          <w:rFonts w:eastAsia="Cambria" w:cs="Cambria" w:asciiTheme="minorHAnsi" w:hAnsiTheme="minorHAnsi"/>
          <w:sz w:val="24"/>
          <w:szCs w:val="24"/>
        </w:rPr>
        <w:t>—</w:t>
      </w:r>
      <w:r w:rsidRPr="00AA4BEE">
        <w:rPr>
          <w:rFonts w:ascii="Cambria" w:hAnsi="Cambria" w:eastAsia="Cambria" w:cs="Cambria"/>
          <w:sz w:val="24"/>
          <w:szCs w:val="24"/>
        </w:rPr>
        <w:t>aspires to a transformation of your whole life</w:t>
      </w:r>
      <w:r w:rsidR="0052107F">
        <w:rPr>
          <w:rFonts w:ascii="Cambria" w:hAnsi="Cambria" w:eastAsia="Cambria" w:cs="Cambria"/>
          <w:sz w:val="24"/>
          <w:szCs w:val="24"/>
        </w:rPr>
        <w:t>,</w:t>
      </w:r>
      <w:r w:rsidRPr="00AA4BEE">
        <w:rPr>
          <w:rFonts w:ascii="Cambria" w:hAnsi="Cambria" w:eastAsia="Cambria" w:cs="Cambria"/>
          <w:sz w:val="24"/>
          <w:szCs w:val="24"/>
        </w:rPr>
        <w:t xml:space="preserve"> but the fundamental thing is that this transformation starts with us, which is the most difficult thing to do. To be able to change your habits, your mentality. When we talk of the hetero</w:t>
      </w:r>
      <w:r w:rsidR="0052107F">
        <w:rPr>
          <w:rFonts w:ascii="Cambria" w:hAnsi="Cambria" w:eastAsia="Cambria" w:cs="Cambria"/>
          <w:sz w:val="24"/>
          <w:szCs w:val="24"/>
        </w:rPr>
        <w:t>-</w:t>
      </w:r>
      <w:r w:rsidRPr="00AA4BEE">
        <w:rPr>
          <w:rFonts w:ascii="Cambria" w:hAnsi="Cambria" w:eastAsia="Cambria" w:cs="Cambria"/>
          <w:sz w:val="24"/>
          <w:szCs w:val="24"/>
        </w:rPr>
        <w:t>patriarcha</w:t>
      </w:r>
      <w:r w:rsidR="004D2246">
        <w:rPr>
          <w:rFonts w:ascii="Cambria" w:hAnsi="Cambria" w:eastAsia="Cambria" w:cs="Cambria"/>
          <w:sz w:val="24"/>
          <w:szCs w:val="24"/>
        </w:rPr>
        <w:t>l</w:t>
      </w:r>
      <w:r w:rsidR="00F36274">
        <w:rPr>
          <w:rStyle w:val="FootnoteReference"/>
          <w:rFonts w:ascii="Cambria" w:hAnsi="Cambria" w:eastAsia="Cambria" w:cs="Cambria"/>
          <w:sz w:val="24"/>
          <w:szCs w:val="24"/>
        </w:rPr>
        <w:footnoteReference w:id="32"/>
      </w:r>
      <w:r w:rsidRPr="00AA4BEE">
        <w:rPr>
          <w:rFonts w:ascii="Cambria" w:hAnsi="Cambria" w:eastAsia="Cambria" w:cs="Cambria"/>
          <w:sz w:val="24"/>
          <w:szCs w:val="24"/>
        </w:rPr>
        <w:t xml:space="preserve"> system, apart from the system being made up of laws and lots of social habits inside of us, that is, the system is how we were created, socialized. It is the first step in the transformation of our lives. </w:t>
      </w:r>
      <w:r w:rsidRPr="00AA4BEE" w:rsidR="0052107F">
        <w:rPr>
          <w:rFonts w:ascii="Cambria" w:hAnsi="Cambria" w:eastAsia="Cambria" w:cs="Cambria"/>
          <w:sz w:val="24"/>
          <w:szCs w:val="24"/>
        </w:rPr>
        <w:t>So,</w:t>
      </w:r>
      <w:r w:rsidRPr="00AA4BEE">
        <w:rPr>
          <w:rFonts w:ascii="Cambria" w:hAnsi="Cambria" w:eastAsia="Cambria" w:cs="Cambria"/>
          <w:sz w:val="24"/>
          <w:szCs w:val="24"/>
        </w:rPr>
        <w:t xml:space="preserve"> I believe that the important thing is already revolutionary when we </w:t>
      </w:r>
      <w:proofErr w:type="gramStart"/>
      <w:r w:rsidRPr="00AA4BEE">
        <w:rPr>
          <w:rFonts w:ascii="Cambria" w:hAnsi="Cambria" w:eastAsia="Cambria" w:cs="Cambria"/>
          <w:sz w:val="24"/>
          <w:szCs w:val="24"/>
        </w:rPr>
        <w:t>are able to</w:t>
      </w:r>
      <w:proofErr w:type="gramEnd"/>
      <w:r w:rsidRPr="00AA4BEE">
        <w:rPr>
          <w:rFonts w:ascii="Cambria" w:hAnsi="Cambria" w:eastAsia="Cambria" w:cs="Cambria"/>
          <w:sz w:val="24"/>
          <w:szCs w:val="24"/>
        </w:rPr>
        <w:t xml:space="preserve"> modify our lives and the lives of the people we interact with. In terms of life choices, in terms of practices, in terms of relationships with others, how we create our relationships, both politically and emotionally. So which other forms of love or family, which ways do we have to deal with our lives outside of those patterns.</w:t>
      </w:r>
    </w:p>
    <w:p w:rsidR="0052107F" w:rsidP="00AA4BEE" w:rsidRDefault="0052107F" w14:paraId="34AEADB9" w14:textId="77777777">
      <w:pPr>
        <w:contextualSpacing w:val="0"/>
        <w:rPr>
          <w:rFonts w:ascii="Cambria" w:hAnsi="Cambria" w:eastAsia="Cambria" w:cs="Cambria"/>
          <w:sz w:val="24"/>
          <w:szCs w:val="24"/>
        </w:rPr>
      </w:pPr>
    </w:p>
    <w:p w:rsidRPr="00AA4BEE" w:rsidR="00AA4BEE" w:rsidP="00AA4BEE" w:rsidRDefault="00AA4BEE" w14:paraId="155E63E4" w14:textId="3A947284">
      <w:pPr>
        <w:contextualSpacing w:val="0"/>
        <w:rPr>
          <w:rFonts w:ascii="Cambria" w:hAnsi="Cambria" w:eastAsia="Cambria" w:cs="Cambria"/>
          <w:sz w:val="24"/>
          <w:szCs w:val="24"/>
        </w:rPr>
      </w:pPr>
      <w:r w:rsidRPr="00AA4BEE">
        <w:rPr>
          <w:rFonts w:ascii="Cambria" w:hAnsi="Cambria" w:eastAsia="Cambria" w:cs="Cambria"/>
          <w:sz w:val="24"/>
          <w:szCs w:val="24"/>
        </w:rPr>
        <w:t xml:space="preserve">It’s not easy. Earlier I reported to you the example of an experience of illness, of death, that I experienced with the woman that I loved, so something </w:t>
      </w:r>
      <w:proofErr w:type="gramStart"/>
      <w:r w:rsidRPr="00AA4BEE">
        <w:rPr>
          <w:rFonts w:ascii="Cambria" w:hAnsi="Cambria" w:eastAsia="Cambria" w:cs="Cambria"/>
          <w:sz w:val="24"/>
          <w:szCs w:val="24"/>
        </w:rPr>
        <w:t>really strong</w:t>
      </w:r>
      <w:proofErr w:type="gramEnd"/>
      <w:r w:rsidRPr="00AA4BEE">
        <w:rPr>
          <w:rFonts w:ascii="Cambria" w:hAnsi="Cambria" w:eastAsia="Cambria" w:cs="Cambria"/>
          <w:sz w:val="24"/>
          <w:szCs w:val="24"/>
        </w:rPr>
        <w:t xml:space="preserve">. For </w:t>
      </w:r>
      <w:r w:rsidRPr="00AA4BEE" w:rsidR="0052107F">
        <w:rPr>
          <w:rFonts w:ascii="Cambria" w:hAnsi="Cambria" w:eastAsia="Cambria" w:cs="Cambria"/>
          <w:sz w:val="24"/>
          <w:szCs w:val="24"/>
        </w:rPr>
        <w:t>example,</w:t>
      </w:r>
      <w:r w:rsidRPr="00AA4BEE">
        <w:rPr>
          <w:rFonts w:ascii="Cambria" w:hAnsi="Cambria" w:eastAsia="Cambria" w:cs="Cambria"/>
          <w:sz w:val="24"/>
          <w:szCs w:val="24"/>
        </w:rPr>
        <w:t xml:space="preserve"> the dimension of the lesbian community, of the community of women that gathered around me, which supported me in various ways, it was </w:t>
      </w:r>
      <w:proofErr w:type="gramStart"/>
      <w:r w:rsidRPr="00AA4BEE">
        <w:rPr>
          <w:rFonts w:ascii="Cambria" w:hAnsi="Cambria" w:eastAsia="Cambria" w:cs="Cambria"/>
          <w:sz w:val="24"/>
          <w:szCs w:val="24"/>
        </w:rPr>
        <w:t>really powerful</w:t>
      </w:r>
      <w:proofErr w:type="gramEnd"/>
      <w:r w:rsidRPr="00AA4BEE">
        <w:rPr>
          <w:rFonts w:ascii="Cambria" w:hAnsi="Cambria" w:eastAsia="Cambria" w:cs="Cambria"/>
          <w:sz w:val="24"/>
          <w:szCs w:val="24"/>
        </w:rPr>
        <w:t>. That for me really provides the grounds to say that we have chosen something else in our lives and that we put it into practice. Even in the most difficult moments. Because it is easy when you are in joyous moments, when you are feeling pride, but to confront all the difficult things in life, this capacity to create networks and to create a different modality because normally illness, death, is managed in the family. In Italy it’s like this for us. It’s the family that takes care of you or if there isn’t family there are services. That was just an experiment to say</w:t>
      </w:r>
      <w:r w:rsidR="0052107F">
        <w:rPr>
          <w:rFonts w:ascii="Cambria" w:hAnsi="Cambria" w:eastAsia="Cambria" w:cs="Cambria"/>
          <w:sz w:val="24"/>
          <w:szCs w:val="24"/>
        </w:rPr>
        <w:t>,</w:t>
      </w:r>
      <w:r w:rsidRPr="00AA4BEE">
        <w:rPr>
          <w:rFonts w:ascii="Cambria" w:hAnsi="Cambria" w:eastAsia="Cambria" w:cs="Cambria"/>
          <w:sz w:val="24"/>
          <w:szCs w:val="24"/>
        </w:rPr>
        <w:t xml:space="preserve"> "</w:t>
      </w:r>
      <w:r w:rsidR="0052107F">
        <w:rPr>
          <w:rFonts w:ascii="Cambria" w:hAnsi="Cambria" w:eastAsia="Cambria" w:cs="Cambria"/>
          <w:sz w:val="24"/>
          <w:szCs w:val="24"/>
        </w:rPr>
        <w:t>N</w:t>
      </w:r>
      <w:r w:rsidRPr="00AA4BEE">
        <w:rPr>
          <w:rFonts w:ascii="Cambria" w:hAnsi="Cambria" w:eastAsia="Cambria" w:cs="Cambria"/>
          <w:sz w:val="24"/>
          <w:szCs w:val="24"/>
        </w:rPr>
        <w:t xml:space="preserve">o, we’ll </w:t>
      </w:r>
      <w:r w:rsidRPr="00AA4BEE">
        <w:rPr>
          <w:rFonts w:ascii="Cambria" w:hAnsi="Cambria" w:eastAsia="Cambria" w:cs="Cambria"/>
          <w:sz w:val="24"/>
          <w:szCs w:val="24"/>
        </w:rPr>
        <w:t>do it another way</w:t>
      </w:r>
      <w:r w:rsidR="0052107F">
        <w:rPr>
          <w:rFonts w:ascii="Cambria" w:hAnsi="Cambria" w:eastAsia="Cambria" w:cs="Cambria"/>
          <w:sz w:val="24"/>
          <w:szCs w:val="24"/>
        </w:rPr>
        <w:t>,</w:t>
      </w:r>
      <w:r w:rsidRPr="00AA4BEE">
        <w:rPr>
          <w:rFonts w:ascii="Cambria" w:hAnsi="Cambria" w:eastAsia="Cambria" w:cs="Cambria"/>
          <w:sz w:val="24"/>
          <w:szCs w:val="24"/>
        </w:rPr>
        <w:t>" "</w:t>
      </w:r>
      <w:r w:rsidR="0052107F">
        <w:rPr>
          <w:rFonts w:ascii="Cambria" w:hAnsi="Cambria" w:eastAsia="Cambria" w:cs="Cambria"/>
          <w:sz w:val="24"/>
          <w:szCs w:val="24"/>
        </w:rPr>
        <w:t>W</w:t>
      </w:r>
      <w:r w:rsidRPr="00AA4BEE">
        <w:rPr>
          <w:rFonts w:ascii="Cambria" w:hAnsi="Cambria" w:eastAsia="Cambria" w:cs="Cambria"/>
          <w:sz w:val="24"/>
          <w:szCs w:val="24"/>
        </w:rPr>
        <w:t>e’ll take care of ourselves together</w:t>
      </w:r>
      <w:r w:rsidR="0052107F">
        <w:rPr>
          <w:rFonts w:ascii="Cambria" w:hAnsi="Cambria" w:eastAsia="Cambria" w:cs="Cambria"/>
          <w:sz w:val="24"/>
          <w:szCs w:val="24"/>
        </w:rPr>
        <w:t>.</w:t>
      </w:r>
      <w:r w:rsidRPr="00AA4BEE">
        <w:rPr>
          <w:rFonts w:ascii="Cambria" w:hAnsi="Cambria" w:eastAsia="Cambria" w:cs="Cambria"/>
          <w:sz w:val="24"/>
          <w:szCs w:val="24"/>
        </w:rPr>
        <w:t xml:space="preserve">" </w:t>
      </w:r>
      <w:proofErr w:type="gramStart"/>
      <w:r w:rsidRPr="00AA4BEE">
        <w:rPr>
          <w:rFonts w:ascii="Cambria" w:hAnsi="Cambria" w:eastAsia="Cambria" w:cs="Cambria"/>
          <w:sz w:val="24"/>
          <w:szCs w:val="24"/>
        </w:rPr>
        <w:t>So</w:t>
      </w:r>
      <w:proofErr w:type="gramEnd"/>
      <w:r w:rsidRPr="00AA4BEE">
        <w:rPr>
          <w:rFonts w:ascii="Cambria" w:hAnsi="Cambria" w:eastAsia="Cambria" w:cs="Cambria"/>
          <w:sz w:val="24"/>
          <w:szCs w:val="24"/>
        </w:rPr>
        <w:t xml:space="preserve"> I want to say that politics, because I am a feminist, politics also involves your private life, the little things in life, and these must be changed starting with us. This is my message. </w:t>
      </w:r>
    </w:p>
    <w:p w:rsidR="00A55E54" w:rsidP="00AA4BEE" w:rsidRDefault="00A55E54" w14:paraId="2C205117" w14:textId="77777777">
      <w:pPr>
        <w:contextualSpacing w:val="0"/>
        <w:rPr>
          <w:rFonts w:ascii="Cambria" w:hAnsi="Cambria" w:eastAsia="Cambria" w:cs="Cambria"/>
          <w:sz w:val="24"/>
          <w:szCs w:val="24"/>
        </w:rPr>
      </w:pPr>
    </w:p>
    <w:p w:rsidRPr="00A55E54" w:rsidR="00AA4BEE" w:rsidP="00AA4BEE" w:rsidRDefault="00AA4BEE" w14:paraId="612AE44A" w14:textId="79CC4281">
      <w:pPr>
        <w:contextualSpacing w:val="0"/>
        <w:rPr>
          <w:rFonts w:ascii="Cambria" w:hAnsi="Cambria" w:eastAsia="Cambria" w:cs="Cambria"/>
          <w:b/>
          <w:bCs/>
          <w:sz w:val="24"/>
          <w:szCs w:val="24"/>
        </w:rPr>
      </w:pPr>
      <w:r w:rsidRPr="00A55E54">
        <w:rPr>
          <w:rFonts w:ascii="Cambria" w:hAnsi="Cambria" w:eastAsia="Cambria" w:cs="Cambria"/>
          <w:b/>
          <w:bCs/>
          <w:sz w:val="24"/>
          <w:szCs w:val="24"/>
        </w:rPr>
        <w:t>LD: What does the word feminism mean to you?</w:t>
      </w:r>
    </w:p>
    <w:p w:rsidR="00A55E54" w:rsidP="00AA4BEE" w:rsidRDefault="00A55E54" w14:paraId="49B41903" w14:textId="77777777">
      <w:pPr>
        <w:contextualSpacing w:val="0"/>
        <w:rPr>
          <w:rFonts w:ascii="Cambria" w:hAnsi="Cambria" w:eastAsia="Cambria" w:cs="Cambria"/>
          <w:sz w:val="24"/>
          <w:szCs w:val="24"/>
        </w:rPr>
      </w:pPr>
    </w:p>
    <w:p w:rsidR="0052107F" w:rsidP="00AA4BEE" w:rsidRDefault="00AA4BEE" w14:paraId="6A948E9C" w14:textId="77777777">
      <w:pPr>
        <w:contextualSpacing w:val="0"/>
        <w:rPr>
          <w:rFonts w:ascii="Cambria" w:hAnsi="Cambria" w:eastAsia="Cambria" w:cs="Cambria"/>
          <w:sz w:val="24"/>
          <w:szCs w:val="24"/>
        </w:rPr>
      </w:pPr>
      <w:r w:rsidRPr="00AA4BEE">
        <w:rPr>
          <w:rFonts w:ascii="Cambria" w:hAnsi="Cambria" w:eastAsia="Cambria" w:cs="Cambria"/>
          <w:sz w:val="24"/>
          <w:szCs w:val="24"/>
        </w:rPr>
        <w:t xml:space="preserve">EC: Wow. </w:t>
      </w:r>
      <w:proofErr w:type="gramStart"/>
      <w:r w:rsidRPr="00AA4BEE">
        <w:rPr>
          <w:rFonts w:ascii="Cambria" w:hAnsi="Cambria" w:eastAsia="Cambria" w:cs="Cambria"/>
          <w:sz w:val="24"/>
          <w:szCs w:val="24"/>
        </w:rPr>
        <w:t xml:space="preserve">First of </w:t>
      </w:r>
      <w:r w:rsidRPr="00AA4BEE" w:rsidR="0052107F">
        <w:rPr>
          <w:rFonts w:ascii="Cambria" w:hAnsi="Cambria" w:eastAsia="Cambria" w:cs="Cambria"/>
          <w:sz w:val="24"/>
          <w:szCs w:val="24"/>
        </w:rPr>
        <w:t>all</w:t>
      </w:r>
      <w:proofErr w:type="gramEnd"/>
      <w:r w:rsidRPr="00AA4BEE" w:rsidR="0052107F">
        <w:rPr>
          <w:rFonts w:ascii="Cambria" w:hAnsi="Cambria" w:eastAsia="Cambria" w:cs="Cambria"/>
          <w:sz w:val="24"/>
          <w:szCs w:val="24"/>
        </w:rPr>
        <w:t>,</w:t>
      </w:r>
      <w:r w:rsidRPr="00AA4BEE">
        <w:rPr>
          <w:rFonts w:ascii="Cambria" w:hAnsi="Cambria" w:eastAsia="Cambria" w:cs="Cambria"/>
          <w:sz w:val="24"/>
          <w:szCs w:val="24"/>
        </w:rPr>
        <w:t xml:space="preserve"> maybe the best way to use it is plural. Because what I understood by doing it is that there isn’t a single feminism but there are many at times </w:t>
      </w:r>
      <w:proofErr w:type="gramStart"/>
      <w:r w:rsidRPr="00AA4BEE">
        <w:rPr>
          <w:rFonts w:ascii="Cambria" w:hAnsi="Cambria" w:eastAsia="Cambria" w:cs="Cambria"/>
          <w:sz w:val="24"/>
          <w:szCs w:val="24"/>
        </w:rPr>
        <w:t>and also</w:t>
      </w:r>
      <w:proofErr w:type="gramEnd"/>
      <w:r w:rsidRPr="00AA4BEE">
        <w:rPr>
          <w:rFonts w:ascii="Cambria" w:hAnsi="Cambria" w:eastAsia="Cambria" w:cs="Cambria"/>
          <w:sz w:val="24"/>
          <w:szCs w:val="24"/>
        </w:rPr>
        <w:t xml:space="preserve"> that it’s difficult to understand anything. And </w:t>
      </w:r>
      <w:r w:rsidRPr="00AA4BEE" w:rsidR="0052107F">
        <w:rPr>
          <w:rFonts w:ascii="Cambria" w:hAnsi="Cambria" w:eastAsia="Cambria" w:cs="Cambria"/>
          <w:sz w:val="24"/>
          <w:szCs w:val="24"/>
        </w:rPr>
        <w:t>so,</w:t>
      </w:r>
      <w:r w:rsidRPr="00AA4BEE">
        <w:rPr>
          <w:rFonts w:ascii="Cambria" w:hAnsi="Cambria" w:eastAsia="Cambria" w:cs="Cambria"/>
          <w:sz w:val="24"/>
          <w:szCs w:val="24"/>
        </w:rPr>
        <w:t xml:space="preserve"> feminisms. Feminisms aren’t a total system of thought, they are maybe a way of looking at things, that is when you come inside and it comes inside you, it is difficult not to see the world with those eyes. </w:t>
      </w:r>
      <w:proofErr w:type="gramStart"/>
      <w:r w:rsidRPr="00AA4BEE">
        <w:rPr>
          <w:rFonts w:ascii="Cambria" w:hAnsi="Cambria" w:eastAsia="Cambria" w:cs="Cambria"/>
          <w:sz w:val="24"/>
          <w:szCs w:val="24"/>
        </w:rPr>
        <w:t>So</w:t>
      </w:r>
      <w:proofErr w:type="gramEnd"/>
      <w:r w:rsidRPr="00AA4BEE">
        <w:rPr>
          <w:rFonts w:ascii="Cambria" w:hAnsi="Cambria" w:eastAsia="Cambria" w:cs="Cambria"/>
          <w:sz w:val="24"/>
          <w:szCs w:val="24"/>
        </w:rPr>
        <w:t xml:space="preserve"> from the language that you use to the things that relate to the setting and things that are primarily considered part of private life. Everything is put under discussion. It isn’t just activism outside, it’s activism inside. And I believe that in any case the fundamental thing is still a form of liberation of our lives, of our bodies in the experiences that we can have, in choices.</w:t>
      </w:r>
    </w:p>
    <w:p w:rsidR="0052107F" w:rsidP="00AA4BEE" w:rsidRDefault="0052107F" w14:paraId="28A09DC2" w14:textId="77777777">
      <w:pPr>
        <w:contextualSpacing w:val="0"/>
        <w:rPr>
          <w:rFonts w:ascii="Cambria" w:hAnsi="Cambria" w:eastAsia="Cambria" w:cs="Cambria"/>
          <w:sz w:val="24"/>
          <w:szCs w:val="24"/>
        </w:rPr>
      </w:pPr>
    </w:p>
    <w:p w:rsidRPr="00AA4BEE" w:rsidR="00AA4BEE" w:rsidP="00AA4BEE" w:rsidRDefault="00AA4BEE" w14:paraId="4584C925" w14:textId="0E1043FB">
      <w:pPr>
        <w:contextualSpacing w:val="0"/>
        <w:rPr>
          <w:rFonts w:ascii="Cambria" w:hAnsi="Cambria" w:eastAsia="Cambria" w:cs="Cambria"/>
          <w:sz w:val="24"/>
          <w:szCs w:val="24"/>
        </w:rPr>
      </w:pPr>
      <w:r w:rsidRPr="00AA4BEE">
        <w:rPr>
          <w:rFonts w:ascii="Cambria" w:hAnsi="Cambria" w:eastAsia="Cambria" w:cs="Cambria"/>
          <w:sz w:val="24"/>
          <w:szCs w:val="24"/>
        </w:rPr>
        <w:t>The key word certainly is liberation. And then empowerment, which in English seems a bit more official. With my comrades we often use the Spanish word "</w:t>
      </w:r>
      <w:proofErr w:type="spellStart"/>
      <w:r w:rsidRPr="00AA4BEE">
        <w:rPr>
          <w:rFonts w:ascii="Cambria" w:hAnsi="Cambria" w:eastAsia="Cambria" w:cs="Cambria"/>
          <w:sz w:val="24"/>
          <w:szCs w:val="24"/>
        </w:rPr>
        <w:t>empoderamento</w:t>
      </w:r>
      <w:proofErr w:type="spellEnd"/>
      <w:r w:rsidR="0052107F">
        <w:rPr>
          <w:rFonts w:ascii="Cambria" w:hAnsi="Cambria" w:eastAsia="Cambria" w:cs="Cambria"/>
          <w:sz w:val="24"/>
          <w:szCs w:val="24"/>
        </w:rPr>
        <w:t>,</w:t>
      </w:r>
      <w:r w:rsidRPr="00AA4BEE">
        <w:rPr>
          <w:rFonts w:ascii="Cambria" w:hAnsi="Cambria" w:eastAsia="Cambria" w:cs="Cambria"/>
          <w:sz w:val="24"/>
          <w:szCs w:val="24"/>
        </w:rPr>
        <w:t>"</w:t>
      </w:r>
      <w:r w:rsidR="0052107F">
        <w:rPr>
          <w:rFonts w:ascii="Cambria" w:hAnsi="Cambria" w:eastAsia="Cambria" w:cs="Cambria"/>
          <w:sz w:val="24"/>
          <w:szCs w:val="24"/>
        </w:rPr>
        <w:t xml:space="preserve"> </w:t>
      </w:r>
      <w:r w:rsidRPr="00AA4BEE">
        <w:rPr>
          <w:rFonts w:ascii="Cambria" w:hAnsi="Cambria" w:eastAsia="Cambria" w:cs="Cambria"/>
          <w:sz w:val="24"/>
          <w:szCs w:val="24"/>
        </w:rPr>
        <w:t>meaning claiming power together, which I believe is one of the fundamental practices of feminism. So that feminists, who are not just women</w:t>
      </w:r>
      <w:r w:rsidR="0052107F">
        <w:rPr>
          <w:rFonts w:eastAsia="Cambria" w:cs="Cambria" w:asciiTheme="minorHAnsi" w:hAnsiTheme="minorHAnsi"/>
          <w:sz w:val="24"/>
          <w:szCs w:val="24"/>
        </w:rPr>
        <w:t>—</w:t>
      </w:r>
      <w:r w:rsidRPr="00AA4BEE">
        <w:rPr>
          <w:rFonts w:ascii="Cambria" w:hAnsi="Cambria" w:eastAsia="Cambria" w:cs="Cambria"/>
          <w:sz w:val="24"/>
          <w:szCs w:val="24"/>
        </w:rPr>
        <w:t xml:space="preserve">there are many </w:t>
      </w:r>
      <w:proofErr w:type="gramStart"/>
      <w:r w:rsidRPr="00AA4BEE">
        <w:rPr>
          <w:rFonts w:ascii="Cambria" w:hAnsi="Cambria" w:eastAsia="Cambria" w:cs="Cambria"/>
          <w:sz w:val="24"/>
          <w:szCs w:val="24"/>
        </w:rPr>
        <w:t>trans</w:t>
      </w:r>
      <w:proofErr w:type="gramEnd"/>
      <w:r w:rsidRPr="00AA4BEE">
        <w:rPr>
          <w:rFonts w:ascii="Cambria" w:hAnsi="Cambria" w:eastAsia="Cambria" w:cs="Cambria"/>
          <w:sz w:val="24"/>
          <w:szCs w:val="24"/>
        </w:rPr>
        <w:t xml:space="preserve">, </w:t>
      </w:r>
      <w:r w:rsidRPr="00AA4BEE" w:rsidR="0052107F">
        <w:rPr>
          <w:rFonts w:ascii="Cambria" w:hAnsi="Cambria" w:eastAsia="Cambria" w:cs="Cambria"/>
          <w:sz w:val="24"/>
          <w:szCs w:val="24"/>
        </w:rPr>
        <w:t>non-binary</w:t>
      </w:r>
      <w:r w:rsidRPr="00AA4BEE">
        <w:rPr>
          <w:rFonts w:ascii="Cambria" w:hAnsi="Cambria" w:eastAsia="Cambria" w:cs="Cambria"/>
          <w:sz w:val="24"/>
          <w:szCs w:val="24"/>
        </w:rPr>
        <w:t>,</w:t>
      </w:r>
      <w:r w:rsidR="004C1E12">
        <w:rPr>
          <w:rStyle w:val="FootnoteReference"/>
          <w:rFonts w:ascii="Cambria" w:hAnsi="Cambria" w:eastAsia="Cambria" w:cs="Cambria"/>
          <w:sz w:val="24"/>
          <w:szCs w:val="24"/>
        </w:rPr>
        <w:footnoteReference w:id="33"/>
      </w:r>
      <w:r w:rsidRPr="00AA4BEE">
        <w:rPr>
          <w:rFonts w:ascii="Cambria" w:hAnsi="Cambria" w:eastAsia="Cambria" w:cs="Cambria"/>
          <w:sz w:val="24"/>
          <w:szCs w:val="24"/>
        </w:rPr>
        <w:t xml:space="preserve"> genderfluid</w:t>
      </w:r>
      <w:r w:rsidR="004C1E12">
        <w:rPr>
          <w:rStyle w:val="FootnoteReference"/>
          <w:rFonts w:ascii="Cambria" w:hAnsi="Cambria" w:eastAsia="Cambria" w:cs="Cambria"/>
          <w:sz w:val="24"/>
          <w:szCs w:val="24"/>
        </w:rPr>
        <w:footnoteReference w:id="34"/>
      </w:r>
      <w:r w:rsidRPr="00AA4BEE">
        <w:rPr>
          <w:rFonts w:ascii="Cambria" w:hAnsi="Cambria" w:eastAsia="Cambria" w:cs="Cambria"/>
          <w:sz w:val="24"/>
          <w:szCs w:val="24"/>
        </w:rPr>
        <w:t xml:space="preserve"> activists, all the various facets</w:t>
      </w:r>
      <w:r w:rsidR="0052107F">
        <w:rPr>
          <w:rFonts w:eastAsia="Cambria" w:cs="Cambria" w:asciiTheme="minorHAnsi" w:hAnsiTheme="minorHAnsi"/>
          <w:sz w:val="24"/>
          <w:szCs w:val="24"/>
        </w:rPr>
        <w:t>—</w:t>
      </w:r>
      <w:r w:rsidRPr="00AA4BEE">
        <w:rPr>
          <w:rFonts w:ascii="Cambria" w:hAnsi="Cambria" w:eastAsia="Cambria" w:cs="Cambria"/>
          <w:sz w:val="24"/>
          <w:szCs w:val="24"/>
        </w:rPr>
        <w:t xml:space="preserve">they manage to create a power together understood in a positive sense, a power of change. This is exactly what I feel. I feel </w:t>
      </w:r>
      <w:proofErr w:type="gramStart"/>
      <w:r w:rsidRPr="00AA4BEE">
        <w:rPr>
          <w:rFonts w:ascii="Cambria" w:hAnsi="Cambria" w:eastAsia="Cambria" w:cs="Cambria"/>
          <w:sz w:val="24"/>
          <w:szCs w:val="24"/>
        </w:rPr>
        <w:t>all of</w:t>
      </w:r>
      <w:proofErr w:type="gramEnd"/>
      <w:r w:rsidRPr="00AA4BEE">
        <w:rPr>
          <w:rFonts w:ascii="Cambria" w:hAnsi="Cambria" w:eastAsia="Cambria" w:cs="Cambria"/>
          <w:sz w:val="24"/>
          <w:szCs w:val="24"/>
        </w:rPr>
        <w:t xml:space="preserve"> this energy, this potential of transformation when I am in the midst of feminists. I like this sensation a lot. And then to start from things that are normally considered to be private. It puts into question a lot because, for example, in the way in which I conceive of and </w:t>
      </w:r>
      <w:r w:rsidRPr="00AA4BEE" w:rsidR="0052107F">
        <w:rPr>
          <w:rFonts w:ascii="Cambria" w:hAnsi="Cambria" w:eastAsia="Cambria" w:cs="Cambria"/>
          <w:sz w:val="24"/>
          <w:szCs w:val="24"/>
        </w:rPr>
        <w:t>manage</w:t>
      </w:r>
      <w:r w:rsidRPr="00AA4BEE">
        <w:rPr>
          <w:rFonts w:ascii="Cambria" w:hAnsi="Cambria" w:eastAsia="Cambria" w:cs="Cambria"/>
          <w:sz w:val="24"/>
          <w:szCs w:val="24"/>
        </w:rPr>
        <w:t xml:space="preserve"> love relationships there is a big opportunity for feminist change. It is very </w:t>
      </w:r>
      <w:r w:rsidRPr="00AA4BEE" w:rsidR="0052107F">
        <w:rPr>
          <w:rFonts w:ascii="Cambria" w:hAnsi="Cambria" w:eastAsia="Cambria" w:cs="Cambria"/>
          <w:sz w:val="24"/>
          <w:szCs w:val="24"/>
        </w:rPr>
        <w:t>difficult,</w:t>
      </w:r>
      <w:r w:rsidRPr="00AA4BEE">
        <w:rPr>
          <w:rFonts w:ascii="Cambria" w:hAnsi="Cambria" w:eastAsia="Cambria" w:cs="Cambria"/>
          <w:sz w:val="24"/>
          <w:szCs w:val="24"/>
        </w:rPr>
        <w:t xml:space="preserve"> and it puts a lot in play. Maybe it’s easy to learn theoretical things to do good activism. To be able to truly transform your own ways is much more difficult, it requires many years of work, of reflection, suffering too; all of us have grown up in another way so you </w:t>
      </w:r>
      <w:proofErr w:type="gramStart"/>
      <w:r w:rsidRPr="00AA4BEE">
        <w:rPr>
          <w:rFonts w:ascii="Cambria" w:hAnsi="Cambria" w:eastAsia="Cambria" w:cs="Cambria"/>
          <w:sz w:val="24"/>
          <w:szCs w:val="24"/>
        </w:rPr>
        <w:t>have to</w:t>
      </w:r>
      <w:proofErr w:type="gramEnd"/>
      <w:r w:rsidRPr="00AA4BEE">
        <w:rPr>
          <w:rFonts w:ascii="Cambria" w:hAnsi="Cambria" w:eastAsia="Cambria" w:cs="Cambria"/>
          <w:sz w:val="24"/>
          <w:szCs w:val="24"/>
        </w:rPr>
        <w:t xml:space="preserve"> just go back and change all of your assumptions. This, for me, is feminism. </w:t>
      </w:r>
    </w:p>
    <w:p w:rsidR="00A55E54" w:rsidP="00AA4BEE" w:rsidRDefault="00A55E54" w14:paraId="62B9C9AF" w14:textId="77777777">
      <w:pPr>
        <w:contextualSpacing w:val="0"/>
        <w:rPr>
          <w:rFonts w:ascii="Cambria" w:hAnsi="Cambria" w:eastAsia="Cambria" w:cs="Cambria"/>
          <w:sz w:val="24"/>
          <w:szCs w:val="24"/>
        </w:rPr>
      </w:pPr>
    </w:p>
    <w:p w:rsidRPr="0052107F" w:rsidR="00AA4BEE" w:rsidP="00AA4BEE" w:rsidRDefault="00AA4BEE" w14:paraId="12255740" w14:textId="20C8CC4D">
      <w:pPr>
        <w:contextualSpacing w:val="0"/>
        <w:rPr>
          <w:rFonts w:ascii="Cambria" w:hAnsi="Cambria" w:eastAsia="Cambria" w:cs="Cambria"/>
          <w:b/>
          <w:bCs/>
          <w:sz w:val="24"/>
          <w:szCs w:val="24"/>
        </w:rPr>
      </w:pPr>
      <w:r w:rsidRPr="0052107F">
        <w:rPr>
          <w:rFonts w:ascii="Cambria" w:hAnsi="Cambria" w:eastAsia="Cambria" w:cs="Cambria"/>
          <w:b/>
          <w:bCs/>
          <w:sz w:val="24"/>
          <w:szCs w:val="24"/>
        </w:rPr>
        <w:t xml:space="preserve">BG: When you spoke about the first big meeting in Genoa for the G8 in 2001, it struck me that you </w:t>
      </w:r>
      <w:r w:rsidRPr="0052107F" w:rsidR="0052107F">
        <w:rPr>
          <w:rFonts w:ascii="Cambria" w:hAnsi="Cambria" w:eastAsia="Cambria" w:cs="Cambria"/>
          <w:b/>
          <w:bCs/>
          <w:sz w:val="24"/>
          <w:szCs w:val="24"/>
        </w:rPr>
        <w:t>said,</w:t>
      </w:r>
      <w:r w:rsidRPr="0052107F">
        <w:rPr>
          <w:rFonts w:ascii="Cambria" w:hAnsi="Cambria" w:eastAsia="Cambria" w:cs="Cambria"/>
          <w:b/>
          <w:bCs/>
          <w:sz w:val="24"/>
          <w:szCs w:val="24"/>
        </w:rPr>
        <w:t xml:space="preserve"> “I didn’t know anyone</w:t>
      </w:r>
      <w:r w:rsidR="0052107F">
        <w:rPr>
          <w:rFonts w:ascii="Cambria" w:hAnsi="Cambria" w:eastAsia="Cambria" w:cs="Cambria"/>
          <w:b/>
          <w:bCs/>
          <w:sz w:val="24"/>
          <w:szCs w:val="24"/>
        </w:rPr>
        <w:t>,</w:t>
      </w:r>
      <w:r w:rsidRPr="0052107F">
        <w:rPr>
          <w:rFonts w:ascii="Cambria" w:hAnsi="Cambria" w:eastAsia="Cambria" w:cs="Cambria"/>
          <w:b/>
          <w:bCs/>
          <w:sz w:val="24"/>
          <w:szCs w:val="24"/>
        </w:rPr>
        <w:t>” because you used the feminine ending for anyone. And then I really wanted to ask you a question about language in our language</w:t>
      </w:r>
      <w:r w:rsidRPr="0052107F" w:rsidR="0052107F">
        <w:rPr>
          <w:rFonts w:ascii="Cambria" w:hAnsi="Cambria" w:eastAsia="Cambria" w:cs="Cambria"/>
          <w:b/>
          <w:bCs/>
          <w:sz w:val="24"/>
          <w:szCs w:val="24"/>
        </w:rPr>
        <w:t>—</w:t>
      </w:r>
      <w:r w:rsidRPr="0052107F">
        <w:rPr>
          <w:rFonts w:ascii="Cambria" w:hAnsi="Cambria" w:eastAsia="Cambria" w:cs="Cambria"/>
          <w:b/>
          <w:bCs/>
          <w:sz w:val="24"/>
          <w:szCs w:val="24"/>
        </w:rPr>
        <w:t xml:space="preserve">the expedients that were suggested to make the language more feminist. Can you tell me what you think about it? </w:t>
      </w:r>
    </w:p>
    <w:p w:rsidR="00A55E54" w:rsidP="00AA4BEE" w:rsidRDefault="00A55E54" w14:paraId="6DA2FB4B" w14:textId="77777777">
      <w:pPr>
        <w:contextualSpacing w:val="0"/>
        <w:rPr>
          <w:rFonts w:ascii="Cambria" w:hAnsi="Cambria" w:eastAsia="Cambria" w:cs="Cambria"/>
          <w:sz w:val="24"/>
          <w:szCs w:val="24"/>
        </w:rPr>
      </w:pPr>
    </w:p>
    <w:p w:rsidR="00C35328" w:rsidP="00AA4BEE" w:rsidRDefault="00AA4BEE" w14:paraId="4984FDB9" w14:textId="77777777">
      <w:pPr>
        <w:contextualSpacing w:val="0"/>
        <w:rPr>
          <w:rFonts w:ascii="Cambria" w:hAnsi="Cambria" w:eastAsia="Cambria" w:cs="Cambria"/>
          <w:sz w:val="24"/>
          <w:szCs w:val="24"/>
        </w:rPr>
      </w:pPr>
      <w:r w:rsidRPr="00AA4BEE">
        <w:rPr>
          <w:rFonts w:ascii="Cambria" w:hAnsi="Cambria" w:eastAsia="Cambria" w:cs="Cambria"/>
          <w:sz w:val="24"/>
          <w:szCs w:val="24"/>
        </w:rPr>
        <w:t xml:space="preserve">EC: I am very interested in this </w:t>
      </w:r>
      <w:r w:rsidRPr="00AA4BEE" w:rsidR="0052107F">
        <w:rPr>
          <w:rFonts w:ascii="Cambria" w:hAnsi="Cambria" w:eastAsia="Cambria" w:cs="Cambria"/>
          <w:sz w:val="24"/>
          <w:szCs w:val="24"/>
        </w:rPr>
        <w:t>issue</w:t>
      </w:r>
      <w:r w:rsidR="0052107F">
        <w:rPr>
          <w:rFonts w:ascii="Cambria" w:hAnsi="Cambria" w:eastAsia="Cambria" w:cs="Cambria"/>
          <w:sz w:val="24"/>
          <w:szCs w:val="24"/>
        </w:rPr>
        <w:t>;</w:t>
      </w:r>
      <w:r w:rsidRPr="00AA4BEE">
        <w:rPr>
          <w:rFonts w:ascii="Cambria" w:hAnsi="Cambria" w:eastAsia="Cambria" w:cs="Cambria"/>
          <w:sz w:val="24"/>
          <w:szCs w:val="24"/>
        </w:rPr>
        <w:t xml:space="preserve"> it has been one of my fields of commitment and activism because working in communication I am concerned about these things. Among other things I also sometimes do things on this issue in the schools with girls and boys. In my opinion, language is fundamental. It is very linked to the way we think about things. It’s difficult to say what comes first</w:t>
      </w:r>
      <w:r w:rsidR="00C35328">
        <w:rPr>
          <w:rFonts w:eastAsia="Cambria" w:cs="Cambria" w:asciiTheme="minorHAnsi" w:hAnsiTheme="minorHAnsi"/>
          <w:sz w:val="24"/>
          <w:szCs w:val="24"/>
        </w:rPr>
        <w:t>—</w:t>
      </w:r>
      <w:r w:rsidRPr="00AA4BEE">
        <w:rPr>
          <w:rFonts w:ascii="Cambria" w:hAnsi="Cambria" w:eastAsia="Cambria" w:cs="Cambria"/>
          <w:sz w:val="24"/>
          <w:szCs w:val="24"/>
        </w:rPr>
        <w:t>if it’s the thought or the word</w:t>
      </w:r>
      <w:r w:rsidR="00C35328">
        <w:rPr>
          <w:rFonts w:eastAsia="Cambria" w:cs="Cambria" w:asciiTheme="minorHAnsi" w:hAnsiTheme="minorHAnsi"/>
          <w:sz w:val="24"/>
          <w:szCs w:val="24"/>
        </w:rPr>
        <w:t>—</w:t>
      </w:r>
      <w:r w:rsidRPr="00AA4BEE">
        <w:rPr>
          <w:rFonts w:ascii="Cambria" w:hAnsi="Cambria" w:eastAsia="Cambria" w:cs="Cambria"/>
          <w:sz w:val="24"/>
          <w:szCs w:val="24"/>
        </w:rPr>
        <w:t>but if we have ways of saying things and we don’t have others, this also affects the way we think about things. The fact is that Italian is a language that forces you to gender things because it’s a gendered language that has a masculine and a feminine. So that over the decades there has been a beautiful big linguistic exclusion of women, and an invisibility, non-representation of all feminine parts, attached tightly to gendered political motives, that is, in Italy the feminine was used for certain things and not for others. Because there was a division in the roles.</w:t>
      </w:r>
      <w:r w:rsidR="00C35328">
        <w:rPr>
          <w:rFonts w:ascii="Cambria" w:hAnsi="Cambria" w:eastAsia="Cambria" w:cs="Cambria"/>
          <w:sz w:val="24"/>
          <w:szCs w:val="24"/>
        </w:rPr>
        <w:t xml:space="preserve"> </w:t>
      </w:r>
      <w:r w:rsidRPr="00AA4BEE" w:rsidR="00C35328">
        <w:rPr>
          <w:rFonts w:ascii="Cambria" w:hAnsi="Cambria" w:eastAsia="Cambria" w:cs="Cambria"/>
          <w:sz w:val="24"/>
          <w:szCs w:val="24"/>
        </w:rPr>
        <w:t>So,</w:t>
      </w:r>
      <w:r w:rsidRPr="00AA4BEE">
        <w:rPr>
          <w:rFonts w:ascii="Cambria" w:hAnsi="Cambria" w:eastAsia="Cambria" w:cs="Cambria"/>
          <w:sz w:val="24"/>
          <w:szCs w:val="24"/>
        </w:rPr>
        <w:t xml:space="preserve"> all jobs linked to caregiving were feminine. And it was difficult to recreate them in the masculine. Whereas all jobs linked, for example, to politics or socially prestigious roles or even of recognition</w:t>
      </w:r>
      <w:r w:rsidR="00C35328">
        <w:rPr>
          <w:rFonts w:eastAsia="Cambria" w:cs="Cambria" w:asciiTheme="minorHAnsi" w:hAnsiTheme="minorHAnsi"/>
          <w:sz w:val="24"/>
          <w:szCs w:val="24"/>
        </w:rPr>
        <w:t>—</w:t>
      </w:r>
      <w:r w:rsidRPr="00AA4BEE">
        <w:rPr>
          <w:rFonts w:ascii="Cambria" w:hAnsi="Cambria" w:eastAsia="Cambria" w:cs="Cambria"/>
          <w:sz w:val="24"/>
          <w:szCs w:val="24"/>
        </w:rPr>
        <w:t>therefore professions of a certain type</w:t>
      </w:r>
      <w:r w:rsidR="00C35328">
        <w:rPr>
          <w:rFonts w:eastAsia="Cambria" w:cs="Cambria" w:asciiTheme="minorHAnsi" w:hAnsiTheme="minorHAnsi"/>
          <w:sz w:val="24"/>
          <w:szCs w:val="24"/>
        </w:rPr>
        <w:t>—</w:t>
      </w:r>
      <w:r w:rsidRPr="00AA4BEE">
        <w:rPr>
          <w:rFonts w:ascii="Cambria" w:hAnsi="Cambria" w:eastAsia="Cambria" w:cs="Cambria"/>
          <w:sz w:val="24"/>
          <w:szCs w:val="24"/>
        </w:rPr>
        <w:t>they were all masculine.</w:t>
      </w:r>
      <w:r w:rsidR="00C35328">
        <w:rPr>
          <w:rFonts w:ascii="Cambria" w:hAnsi="Cambria" w:eastAsia="Cambria" w:cs="Cambria"/>
          <w:sz w:val="24"/>
          <w:szCs w:val="24"/>
        </w:rPr>
        <w:t xml:space="preserve"> </w:t>
      </w:r>
      <w:r w:rsidRPr="00AA4BEE">
        <w:rPr>
          <w:rFonts w:ascii="Cambria" w:hAnsi="Cambria" w:eastAsia="Cambria" w:cs="Cambria"/>
          <w:sz w:val="24"/>
          <w:szCs w:val="24"/>
        </w:rPr>
        <w:t>Because the division of power was that way.</w:t>
      </w:r>
    </w:p>
    <w:p w:rsidR="00C35328" w:rsidP="00AA4BEE" w:rsidRDefault="00C35328" w14:paraId="2C780B83" w14:textId="77777777">
      <w:pPr>
        <w:contextualSpacing w:val="0"/>
        <w:rPr>
          <w:rFonts w:ascii="Cambria" w:hAnsi="Cambria" w:eastAsia="Cambria" w:cs="Cambria"/>
          <w:sz w:val="24"/>
          <w:szCs w:val="24"/>
        </w:rPr>
      </w:pPr>
    </w:p>
    <w:p w:rsidR="00C35328" w:rsidP="00AA4BEE" w:rsidRDefault="00AA4BEE" w14:paraId="6C720AA8" w14:textId="77777777">
      <w:pPr>
        <w:contextualSpacing w:val="0"/>
        <w:rPr>
          <w:rFonts w:ascii="Cambria" w:hAnsi="Cambria" w:eastAsia="Cambria" w:cs="Cambria"/>
          <w:sz w:val="24"/>
          <w:szCs w:val="24"/>
        </w:rPr>
      </w:pPr>
      <w:r w:rsidRPr="00AA4BEE">
        <w:rPr>
          <w:rFonts w:ascii="Cambria" w:hAnsi="Cambria" w:eastAsia="Cambria" w:cs="Cambria"/>
          <w:sz w:val="24"/>
          <w:szCs w:val="24"/>
        </w:rPr>
        <w:t>In Italy</w:t>
      </w:r>
      <w:r w:rsidR="00C35328">
        <w:rPr>
          <w:rFonts w:ascii="Cambria" w:hAnsi="Cambria" w:eastAsia="Cambria" w:cs="Cambria"/>
          <w:sz w:val="24"/>
          <w:szCs w:val="24"/>
        </w:rPr>
        <w:t>,</w:t>
      </w:r>
      <w:r w:rsidRPr="00AA4BEE">
        <w:rPr>
          <w:rFonts w:ascii="Cambria" w:hAnsi="Cambria" w:eastAsia="Cambria" w:cs="Cambria"/>
          <w:sz w:val="24"/>
          <w:szCs w:val="24"/>
        </w:rPr>
        <w:t xml:space="preserve"> the political professions are not </w:t>
      </w:r>
      <w:r w:rsidRPr="00AA4BEE" w:rsidR="00C35328">
        <w:rPr>
          <w:rFonts w:ascii="Cambria" w:hAnsi="Cambria" w:eastAsia="Cambria" w:cs="Cambria"/>
          <w:sz w:val="24"/>
          <w:szCs w:val="24"/>
        </w:rPr>
        <w:t>declined</w:t>
      </w:r>
      <w:r w:rsidRPr="00AA4BEE">
        <w:rPr>
          <w:rFonts w:ascii="Cambria" w:hAnsi="Cambria" w:eastAsia="Cambria" w:cs="Cambria"/>
          <w:sz w:val="24"/>
          <w:szCs w:val="24"/>
        </w:rPr>
        <w:t xml:space="preserve"> with the feminine because for many years there weren’t any women in politics. There weren’t female mayors, there weren’t female ministers and so the words didn’t exist because in those cases they were the exceptions, and as exceptions they returned to the masculine. So</w:t>
      </w:r>
      <w:r w:rsidR="00C35328">
        <w:rPr>
          <w:rFonts w:eastAsia="Cambria" w:cs="Cambria" w:asciiTheme="minorHAnsi" w:hAnsiTheme="minorHAnsi"/>
          <w:sz w:val="24"/>
          <w:szCs w:val="24"/>
        </w:rPr>
        <w:t>—</w:t>
      </w:r>
      <w:r w:rsidRPr="00AA4BEE">
        <w:rPr>
          <w:rFonts w:ascii="Cambria" w:hAnsi="Cambria" w:eastAsia="Cambria" w:cs="Cambria"/>
          <w:sz w:val="24"/>
          <w:szCs w:val="24"/>
        </w:rPr>
        <w:t>how to say it</w:t>
      </w:r>
      <w:r w:rsidR="00C35328">
        <w:rPr>
          <w:rFonts w:eastAsia="Cambria" w:cs="Cambria" w:asciiTheme="minorHAnsi" w:hAnsiTheme="minorHAnsi"/>
          <w:sz w:val="24"/>
          <w:szCs w:val="24"/>
        </w:rPr>
        <w:t>—</w:t>
      </w:r>
      <w:r w:rsidRPr="00AA4BEE">
        <w:rPr>
          <w:rFonts w:ascii="Cambria" w:hAnsi="Cambria" w:eastAsia="Cambria" w:cs="Cambria"/>
          <w:sz w:val="24"/>
          <w:szCs w:val="24"/>
        </w:rPr>
        <w:t>the system of power behind language is very strong, and it’s so strong that it convinces people to not use certain words</w:t>
      </w:r>
      <w:r w:rsidR="00C35328">
        <w:rPr>
          <w:rFonts w:ascii="Cambria" w:hAnsi="Cambria" w:eastAsia="Cambria" w:cs="Cambria"/>
          <w:sz w:val="24"/>
          <w:szCs w:val="24"/>
        </w:rPr>
        <w:t>. I</w:t>
      </w:r>
      <w:r w:rsidRPr="00AA4BEE">
        <w:rPr>
          <w:rFonts w:ascii="Cambria" w:hAnsi="Cambria" w:eastAsia="Cambria" w:cs="Cambria"/>
          <w:sz w:val="24"/>
          <w:szCs w:val="24"/>
        </w:rPr>
        <w:t xml:space="preserve">t seems like a question of cacophony, esthetics, that word sounds bad. That is, how many times have you heard about the request to use words </w:t>
      </w:r>
      <w:r w:rsidRPr="00AA4BEE" w:rsidR="00C35328">
        <w:rPr>
          <w:rFonts w:ascii="Cambria" w:hAnsi="Cambria" w:eastAsia="Cambria" w:cs="Cambria"/>
          <w:sz w:val="24"/>
          <w:szCs w:val="24"/>
        </w:rPr>
        <w:t>declined</w:t>
      </w:r>
      <w:r w:rsidRPr="00AA4BEE">
        <w:rPr>
          <w:rFonts w:ascii="Cambria" w:hAnsi="Cambria" w:eastAsia="Cambria" w:cs="Cambria"/>
          <w:sz w:val="24"/>
          <w:szCs w:val="24"/>
        </w:rPr>
        <w:t xml:space="preserve"> in the feminine, for example, for political or administrative or public functions, “</w:t>
      </w:r>
      <w:r w:rsidR="00C35328">
        <w:rPr>
          <w:rFonts w:ascii="Cambria" w:hAnsi="Cambria" w:eastAsia="Cambria" w:cs="Cambria"/>
          <w:sz w:val="24"/>
          <w:szCs w:val="24"/>
        </w:rPr>
        <w:t>N</w:t>
      </w:r>
      <w:r w:rsidRPr="00AA4BEE">
        <w:rPr>
          <w:rFonts w:ascii="Cambria" w:hAnsi="Cambria" w:eastAsia="Cambria" w:cs="Cambria"/>
          <w:sz w:val="24"/>
          <w:szCs w:val="24"/>
        </w:rPr>
        <w:t>o, it sounds bad</w:t>
      </w:r>
      <w:r w:rsidR="00C35328">
        <w:rPr>
          <w:rFonts w:ascii="Cambria" w:hAnsi="Cambria" w:eastAsia="Cambria" w:cs="Cambria"/>
          <w:sz w:val="24"/>
          <w:szCs w:val="24"/>
        </w:rPr>
        <w:t>.</w:t>
      </w:r>
      <w:r w:rsidRPr="00AA4BEE">
        <w:rPr>
          <w:rFonts w:ascii="Cambria" w:hAnsi="Cambria" w:eastAsia="Cambria" w:cs="Cambria"/>
          <w:sz w:val="24"/>
          <w:szCs w:val="24"/>
        </w:rPr>
        <w:t xml:space="preserve">” </w:t>
      </w:r>
      <w:proofErr w:type="gramStart"/>
      <w:r w:rsidRPr="00AA4BEE">
        <w:rPr>
          <w:rFonts w:ascii="Cambria" w:hAnsi="Cambria" w:eastAsia="Cambria" w:cs="Cambria"/>
          <w:sz w:val="24"/>
          <w:szCs w:val="24"/>
        </w:rPr>
        <w:t>Bullshit</w:t>
      </w:r>
      <w:proofErr w:type="gramEnd"/>
      <w:r w:rsidRPr="00AA4BEE">
        <w:rPr>
          <w:rFonts w:ascii="Cambria" w:hAnsi="Cambria" w:eastAsia="Cambria" w:cs="Cambria"/>
          <w:sz w:val="24"/>
          <w:szCs w:val="24"/>
        </w:rPr>
        <w:t>!</w:t>
      </w:r>
      <w:r w:rsidR="00C35328">
        <w:rPr>
          <w:rFonts w:ascii="Cambria" w:hAnsi="Cambria" w:eastAsia="Cambria" w:cs="Cambria"/>
          <w:sz w:val="24"/>
          <w:szCs w:val="24"/>
        </w:rPr>
        <w:t xml:space="preserve"> </w:t>
      </w:r>
      <w:r w:rsidRPr="00AA4BEE">
        <w:rPr>
          <w:rFonts w:ascii="Cambria" w:hAnsi="Cambria" w:eastAsia="Cambria" w:cs="Cambria"/>
          <w:sz w:val="24"/>
          <w:szCs w:val="24"/>
        </w:rPr>
        <w:t>That is, in the sense that the Italian language envisions that it should be used in that way.</w:t>
      </w:r>
      <w:r w:rsidR="00C35328">
        <w:rPr>
          <w:rFonts w:ascii="Cambria" w:hAnsi="Cambria" w:eastAsia="Cambria" w:cs="Cambria"/>
          <w:sz w:val="24"/>
          <w:szCs w:val="24"/>
        </w:rPr>
        <w:t xml:space="preserve"> </w:t>
      </w:r>
    </w:p>
    <w:p w:rsidR="00C35328" w:rsidP="00AA4BEE" w:rsidRDefault="00C35328" w14:paraId="6E465149" w14:textId="77777777">
      <w:pPr>
        <w:contextualSpacing w:val="0"/>
        <w:rPr>
          <w:rFonts w:ascii="Cambria" w:hAnsi="Cambria" w:eastAsia="Cambria" w:cs="Cambria"/>
          <w:sz w:val="24"/>
          <w:szCs w:val="24"/>
        </w:rPr>
      </w:pPr>
    </w:p>
    <w:p w:rsidR="00C35328" w:rsidP="00AA4BEE" w:rsidRDefault="00AA4BEE" w14:paraId="0F08677A" w14:textId="23AAD57A">
      <w:pPr>
        <w:contextualSpacing w:val="0"/>
        <w:rPr>
          <w:rFonts w:ascii="Cambria" w:hAnsi="Cambria" w:eastAsia="Cambria" w:cs="Cambria"/>
          <w:sz w:val="24"/>
          <w:szCs w:val="24"/>
        </w:rPr>
      </w:pPr>
      <w:r w:rsidRPr="00AA4BEE">
        <w:rPr>
          <w:rFonts w:ascii="Cambria" w:hAnsi="Cambria" w:eastAsia="Cambria" w:cs="Cambria"/>
          <w:sz w:val="24"/>
          <w:szCs w:val="24"/>
        </w:rPr>
        <w:t xml:space="preserve">There is </w:t>
      </w:r>
      <w:proofErr w:type="gramStart"/>
      <w:r w:rsidRPr="00AA4BEE">
        <w:rPr>
          <w:rFonts w:ascii="Cambria" w:hAnsi="Cambria" w:eastAsia="Cambria" w:cs="Cambria"/>
          <w:sz w:val="24"/>
          <w:szCs w:val="24"/>
        </w:rPr>
        <w:t>actually a</w:t>
      </w:r>
      <w:proofErr w:type="gramEnd"/>
      <w:r w:rsidRPr="00AA4BEE">
        <w:rPr>
          <w:rFonts w:ascii="Cambria" w:hAnsi="Cambria" w:eastAsia="Cambria" w:cs="Cambria"/>
          <w:sz w:val="24"/>
          <w:szCs w:val="24"/>
        </w:rPr>
        <w:t xml:space="preserve"> manual written in Italy in 1987 by a feminist who worked at a high national level, </w:t>
      </w:r>
      <w:r w:rsidR="00CD36C3">
        <w:rPr>
          <w:rFonts w:ascii="Cambria" w:hAnsi="Cambria" w:eastAsia="Cambria" w:cs="Cambria"/>
          <w:sz w:val="24"/>
          <w:szCs w:val="24"/>
        </w:rPr>
        <w:t>Al</w:t>
      </w:r>
      <w:r w:rsidRPr="00AA4BEE">
        <w:rPr>
          <w:rFonts w:ascii="Cambria" w:hAnsi="Cambria" w:eastAsia="Cambria" w:cs="Cambria"/>
          <w:sz w:val="24"/>
          <w:szCs w:val="24"/>
        </w:rPr>
        <w:t>ma Sabatini, a manual focused on the non-sexist use of the Italian language.</w:t>
      </w:r>
      <w:r w:rsidR="00E623AC">
        <w:rPr>
          <w:rStyle w:val="FootnoteReference"/>
          <w:rFonts w:ascii="Cambria" w:hAnsi="Cambria" w:eastAsia="Cambria" w:cs="Cambria"/>
          <w:sz w:val="24"/>
          <w:szCs w:val="24"/>
        </w:rPr>
        <w:footnoteReference w:id="35"/>
      </w:r>
      <w:r w:rsidRPr="00AA4BEE">
        <w:rPr>
          <w:rFonts w:ascii="Cambria" w:hAnsi="Cambria" w:eastAsia="Cambria" w:cs="Cambria"/>
          <w:sz w:val="24"/>
          <w:szCs w:val="24"/>
        </w:rPr>
        <w:t xml:space="preserve"> It explains the Italian language in an ordinary way as it functions from the </w:t>
      </w:r>
      <w:r w:rsidRPr="00AA4BEE">
        <w:rPr>
          <w:rFonts w:ascii="Cambria" w:hAnsi="Cambria" w:eastAsia="Cambria" w:cs="Cambria"/>
          <w:sz w:val="24"/>
          <w:szCs w:val="24"/>
        </w:rPr>
        <w:t xml:space="preserve">grammatical point of view, so the fact that certain words are </w:t>
      </w:r>
      <w:r w:rsidRPr="00AA4BEE" w:rsidR="00C35328">
        <w:rPr>
          <w:rFonts w:ascii="Cambria" w:hAnsi="Cambria" w:eastAsia="Cambria" w:cs="Cambria"/>
          <w:sz w:val="24"/>
          <w:szCs w:val="24"/>
        </w:rPr>
        <w:t>declined</w:t>
      </w:r>
      <w:r w:rsidRPr="00AA4BEE">
        <w:rPr>
          <w:rFonts w:ascii="Cambria" w:hAnsi="Cambria" w:eastAsia="Cambria" w:cs="Cambria"/>
          <w:sz w:val="24"/>
          <w:szCs w:val="24"/>
        </w:rPr>
        <w:t xml:space="preserve"> in one way rather than in another. To not use generic terms to mean, for example, the masculine universal as we use it: citizens</w:t>
      </w:r>
      <w:r w:rsidR="00C35328">
        <w:rPr>
          <w:rFonts w:ascii="Cambria" w:hAnsi="Cambria" w:eastAsia="Cambria" w:cs="Cambria"/>
          <w:sz w:val="24"/>
          <w:szCs w:val="24"/>
        </w:rPr>
        <w:t>,</w:t>
      </w:r>
      <w:r w:rsidR="006240A1">
        <w:rPr>
          <w:rStyle w:val="FootnoteReference"/>
          <w:rFonts w:ascii="Cambria" w:hAnsi="Cambria" w:eastAsia="Cambria" w:cs="Cambria"/>
          <w:sz w:val="24"/>
          <w:szCs w:val="24"/>
        </w:rPr>
        <w:footnoteReference w:id="36"/>
      </w:r>
      <w:r w:rsidR="006240A1">
        <w:rPr>
          <w:rFonts w:ascii="Cambria" w:hAnsi="Cambria" w:eastAsia="Cambria" w:cs="Cambria"/>
          <w:sz w:val="24"/>
          <w:szCs w:val="24"/>
        </w:rPr>
        <w:t xml:space="preserve"> </w:t>
      </w:r>
      <w:r w:rsidRPr="00AA4BEE">
        <w:rPr>
          <w:rFonts w:ascii="Cambria" w:hAnsi="Cambria" w:eastAsia="Cambria" w:cs="Cambria"/>
          <w:sz w:val="24"/>
          <w:szCs w:val="24"/>
        </w:rPr>
        <w:t xml:space="preserve">men, meaning </w:t>
      </w:r>
      <w:r w:rsidRPr="00AA4BEE" w:rsidR="00C35328">
        <w:rPr>
          <w:rFonts w:ascii="Cambria" w:hAnsi="Cambria" w:eastAsia="Cambria" w:cs="Cambria"/>
          <w:sz w:val="24"/>
          <w:szCs w:val="24"/>
        </w:rPr>
        <w:t>humankind</w:t>
      </w:r>
      <w:r w:rsidRPr="00AA4BEE">
        <w:rPr>
          <w:rFonts w:ascii="Cambria" w:hAnsi="Cambria" w:eastAsia="Cambria" w:cs="Cambria"/>
          <w:sz w:val="24"/>
          <w:szCs w:val="24"/>
        </w:rPr>
        <w:t xml:space="preserve">. And </w:t>
      </w:r>
      <w:proofErr w:type="gramStart"/>
      <w:r w:rsidRPr="00AA4BEE">
        <w:rPr>
          <w:rFonts w:ascii="Cambria" w:hAnsi="Cambria" w:eastAsia="Cambria" w:cs="Cambria"/>
          <w:sz w:val="24"/>
          <w:szCs w:val="24"/>
        </w:rPr>
        <w:t>so</w:t>
      </w:r>
      <w:proofErr w:type="gramEnd"/>
      <w:r w:rsidRPr="00AA4BEE">
        <w:rPr>
          <w:rFonts w:ascii="Cambria" w:hAnsi="Cambria" w:eastAsia="Cambria" w:cs="Cambria"/>
          <w:sz w:val="24"/>
          <w:szCs w:val="24"/>
        </w:rPr>
        <w:t xml:space="preserve"> a lot of my activism and the activism that I’ve done together with my female comrades was working on language, both language in daily life and in our non-political work. That is in the sense that I do political </w:t>
      </w:r>
      <w:r w:rsidRPr="00AA4BEE" w:rsidR="00C35328">
        <w:rPr>
          <w:rFonts w:ascii="Cambria" w:hAnsi="Cambria" w:eastAsia="Cambria" w:cs="Cambria"/>
          <w:sz w:val="24"/>
          <w:szCs w:val="24"/>
        </w:rPr>
        <w:t>work,</w:t>
      </w:r>
      <w:r w:rsidRPr="00AA4BEE">
        <w:rPr>
          <w:rFonts w:ascii="Cambria" w:hAnsi="Cambria" w:eastAsia="Cambria" w:cs="Cambria"/>
          <w:sz w:val="24"/>
          <w:szCs w:val="24"/>
        </w:rPr>
        <w:t xml:space="preserve"> but we also work for survival, so we work with companies, with the public administration, and that was really a specific field for our work.</w:t>
      </w:r>
    </w:p>
    <w:p w:rsidR="00C35328" w:rsidP="00AA4BEE" w:rsidRDefault="00C35328" w14:paraId="68B17905" w14:textId="77777777">
      <w:pPr>
        <w:contextualSpacing w:val="0"/>
        <w:rPr>
          <w:rFonts w:ascii="Cambria" w:hAnsi="Cambria" w:eastAsia="Cambria" w:cs="Cambria"/>
          <w:sz w:val="24"/>
          <w:szCs w:val="24"/>
        </w:rPr>
      </w:pPr>
    </w:p>
    <w:p w:rsidR="00AA22C0" w:rsidP="00AA4BEE" w:rsidRDefault="00AA4BEE" w14:paraId="5F2F8C8C" w14:textId="39C70180">
      <w:pPr>
        <w:contextualSpacing w:val="0"/>
        <w:rPr>
          <w:rFonts w:ascii="Cambria" w:hAnsi="Cambria" w:eastAsia="Cambria" w:cs="Cambria"/>
          <w:sz w:val="24"/>
          <w:szCs w:val="24"/>
        </w:rPr>
      </w:pPr>
      <w:proofErr w:type="gramStart"/>
      <w:r w:rsidRPr="00AA4BEE">
        <w:rPr>
          <w:rFonts w:ascii="Cambria" w:hAnsi="Cambria" w:eastAsia="Cambria" w:cs="Cambria"/>
          <w:sz w:val="24"/>
          <w:szCs w:val="24"/>
        </w:rPr>
        <w:t>So</w:t>
      </w:r>
      <w:proofErr w:type="gramEnd"/>
      <w:r w:rsidRPr="00AA4BEE">
        <w:rPr>
          <w:rFonts w:ascii="Cambria" w:hAnsi="Cambria" w:eastAsia="Cambria" w:cs="Cambria"/>
          <w:sz w:val="24"/>
          <w:szCs w:val="24"/>
        </w:rPr>
        <w:t xml:space="preserve"> every time a neuter</w:t>
      </w:r>
      <w:r w:rsidR="006240A1">
        <w:rPr>
          <w:rStyle w:val="FootnoteReference"/>
          <w:rFonts w:ascii="Cambria" w:hAnsi="Cambria" w:eastAsia="Cambria" w:cs="Cambria"/>
          <w:sz w:val="24"/>
          <w:szCs w:val="24"/>
        </w:rPr>
        <w:footnoteReference w:id="37"/>
      </w:r>
      <w:r w:rsidR="006240A1">
        <w:rPr>
          <w:rFonts w:ascii="Cambria" w:hAnsi="Cambria" w:eastAsia="Cambria" w:cs="Cambria"/>
          <w:sz w:val="24"/>
          <w:szCs w:val="24"/>
        </w:rPr>
        <w:t xml:space="preserve"> </w:t>
      </w:r>
      <w:r w:rsidRPr="00AA4BEE">
        <w:rPr>
          <w:rFonts w:ascii="Cambria" w:hAnsi="Cambria" w:eastAsia="Cambria" w:cs="Cambria"/>
          <w:sz w:val="24"/>
          <w:szCs w:val="24"/>
        </w:rPr>
        <w:t>was used</w:t>
      </w:r>
      <w:r w:rsidR="00AA22C0">
        <w:rPr>
          <w:rFonts w:ascii="Cambria" w:hAnsi="Cambria" w:eastAsia="Cambria" w:cs="Cambria"/>
          <w:sz w:val="24"/>
          <w:szCs w:val="24"/>
        </w:rPr>
        <w:t>,</w:t>
      </w:r>
      <w:r w:rsidRPr="00AA4BEE">
        <w:rPr>
          <w:rFonts w:ascii="Cambria" w:hAnsi="Cambria" w:eastAsia="Cambria" w:cs="Cambria"/>
          <w:sz w:val="24"/>
          <w:szCs w:val="24"/>
        </w:rPr>
        <w:t xml:space="preserve"> we refused and pointed out that it was possible to say it another way; so between masculine-feminine, which is already a compromise, because actually there is no masculine or feminine</w:t>
      </w:r>
      <w:r w:rsidR="00AA22C0">
        <w:rPr>
          <w:rFonts w:eastAsia="Cambria" w:cs="Cambria" w:asciiTheme="minorHAnsi" w:hAnsiTheme="minorHAnsi"/>
          <w:sz w:val="24"/>
          <w:szCs w:val="24"/>
        </w:rPr>
        <w:t>—</w:t>
      </w:r>
      <w:r w:rsidRPr="00AA4BEE">
        <w:rPr>
          <w:rFonts w:ascii="Cambria" w:hAnsi="Cambria" w:eastAsia="Cambria" w:cs="Cambria"/>
          <w:sz w:val="24"/>
          <w:szCs w:val="24"/>
        </w:rPr>
        <w:t>they are only two poles</w:t>
      </w:r>
      <w:r w:rsidR="00AA22C0">
        <w:rPr>
          <w:rFonts w:eastAsia="Cambria" w:cs="Cambria" w:asciiTheme="minorHAnsi" w:hAnsiTheme="minorHAnsi"/>
          <w:sz w:val="24"/>
          <w:szCs w:val="24"/>
        </w:rPr>
        <w:t>—</w:t>
      </w:r>
      <w:r w:rsidRPr="00AA4BEE">
        <w:rPr>
          <w:rFonts w:ascii="Cambria" w:hAnsi="Cambria" w:eastAsia="Cambria" w:cs="Cambria"/>
          <w:sz w:val="24"/>
          <w:szCs w:val="24"/>
        </w:rPr>
        <w:t xml:space="preserve">all the complexity of position and gender that there can be should be included. But, oh well, I realize that it is very difficult to create plurality but at least to insist on the masculine and the feminine makes you understand that in Italy they aren’t all men, as </w:t>
      </w:r>
      <w:r w:rsidRPr="002D2C65">
        <w:rPr>
          <w:rFonts w:ascii="Cambria" w:hAnsi="Cambria" w:eastAsia="Cambria" w:cs="Cambria"/>
          <w:sz w:val="24"/>
          <w:szCs w:val="24"/>
        </w:rPr>
        <w:t>the title of a famous comic says.</w:t>
      </w:r>
      <w:r w:rsidRPr="002D2C65" w:rsidR="00357A4C">
        <w:rPr>
          <w:rStyle w:val="FootnoteReference"/>
          <w:rFonts w:ascii="Cambria" w:hAnsi="Cambria" w:eastAsia="Cambria" w:cs="Cambria"/>
          <w:sz w:val="24"/>
          <w:szCs w:val="24"/>
        </w:rPr>
        <w:footnoteReference w:id="38"/>
      </w:r>
      <w:r w:rsidRPr="00AA4BEE">
        <w:rPr>
          <w:rFonts w:ascii="Cambria" w:hAnsi="Cambria" w:eastAsia="Cambria" w:cs="Cambria"/>
          <w:sz w:val="24"/>
          <w:szCs w:val="24"/>
        </w:rPr>
        <w:t xml:space="preserve"> So for me, this part of activism is very</w:t>
      </w:r>
      <w:r w:rsidR="00AA22C0">
        <w:rPr>
          <w:rFonts w:ascii="Cambria" w:hAnsi="Cambria" w:eastAsia="Cambria" w:cs="Cambria"/>
          <w:sz w:val="24"/>
          <w:szCs w:val="24"/>
        </w:rPr>
        <w:t>,</w:t>
      </w:r>
      <w:r w:rsidRPr="00AA4BEE">
        <w:rPr>
          <w:rFonts w:ascii="Cambria" w:hAnsi="Cambria" w:eastAsia="Cambria" w:cs="Cambria"/>
          <w:sz w:val="24"/>
          <w:szCs w:val="24"/>
        </w:rPr>
        <w:t xml:space="preserve"> very important. I believe that it is also </w:t>
      </w:r>
      <w:proofErr w:type="gramStart"/>
      <w:r w:rsidRPr="00AA4BEE">
        <w:rPr>
          <w:rFonts w:ascii="Cambria" w:hAnsi="Cambria" w:eastAsia="Cambria" w:cs="Cambria"/>
          <w:sz w:val="24"/>
          <w:szCs w:val="24"/>
        </w:rPr>
        <w:t xml:space="preserve">really </w:t>
      </w:r>
      <w:r w:rsidRPr="00AA4BEE" w:rsidR="00AA22C0">
        <w:rPr>
          <w:rFonts w:ascii="Cambria" w:hAnsi="Cambria" w:eastAsia="Cambria" w:cs="Cambria"/>
          <w:sz w:val="24"/>
          <w:szCs w:val="24"/>
        </w:rPr>
        <w:t>fundamental</w:t>
      </w:r>
      <w:proofErr w:type="gramEnd"/>
      <w:r w:rsidRPr="00AA4BEE" w:rsidR="00AA22C0">
        <w:rPr>
          <w:rFonts w:ascii="Cambria" w:hAnsi="Cambria" w:eastAsia="Cambria" w:cs="Cambria"/>
          <w:sz w:val="24"/>
          <w:szCs w:val="24"/>
        </w:rPr>
        <w:t xml:space="preserve"> for</w:t>
      </w:r>
      <w:r w:rsidRPr="00AA4BEE">
        <w:rPr>
          <w:rFonts w:ascii="Cambria" w:hAnsi="Cambria" w:eastAsia="Cambria" w:cs="Cambria"/>
          <w:sz w:val="24"/>
          <w:szCs w:val="24"/>
        </w:rPr>
        <w:t xml:space="preserve"> changing minds. I realize that often when I speak, I talk with women who talk about themselves in the masculine, both individually and collectively. Sometimes you find yourself at feminist assemblies where maybe 98% are women and they use the masculine. I go into a </w:t>
      </w:r>
      <w:r w:rsidRPr="00AA4BEE" w:rsidR="00AA22C0">
        <w:rPr>
          <w:rFonts w:ascii="Cambria" w:hAnsi="Cambria" w:eastAsia="Cambria" w:cs="Cambria"/>
          <w:sz w:val="24"/>
          <w:szCs w:val="24"/>
        </w:rPr>
        <w:t>fury;</w:t>
      </w:r>
      <w:r w:rsidRPr="00AA4BEE">
        <w:rPr>
          <w:rFonts w:ascii="Cambria" w:hAnsi="Cambria" w:eastAsia="Cambria" w:cs="Cambria"/>
          <w:sz w:val="24"/>
          <w:szCs w:val="24"/>
        </w:rPr>
        <w:t xml:space="preserve"> I go bonkers there. I always point it out. Always</w:t>
      </w:r>
      <w:r w:rsidR="00AA22C0">
        <w:rPr>
          <w:rFonts w:ascii="Cambria" w:hAnsi="Cambria" w:eastAsia="Cambria" w:cs="Cambria"/>
          <w:sz w:val="24"/>
          <w:szCs w:val="24"/>
        </w:rPr>
        <w:t>,</w:t>
      </w:r>
      <w:r w:rsidRPr="00AA4BEE">
        <w:rPr>
          <w:rFonts w:ascii="Cambria" w:hAnsi="Cambria" w:eastAsia="Cambria" w:cs="Cambria"/>
          <w:sz w:val="24"/>
          <w:szCs w:val="24"/>
        </w:rPr>
        <w:t xml:space="preserve"> always</w:t>
      </w:r>
      <w:r w:rsidR="00AA22C0">
        <w:rPr>
          <w:rFonts w:ascii="Cambria" w:hAnsi="Cambria" w:eastAsia="Cambria" w:cs="Cambria"/>
          <w:sz w:val="24"/>
          <w:szCs w:val="24"/>
        </w:rPr>
        <w:t>,</w:t>
      </w:r>
      <w:r w:rsidRPr="00AA4BEE">
        <w:rPr>
          <w:rFonts w:ascii="Cambria" w:hAnsi="Cambria" w:eastAsia="Cambria" w:cs="Cambria"/>
          <w:sz w:val="24"/>
          <w:szCs w:val="24"/>
        </w:rPr>
        <w:t xml:space="preserve"> always. Because I believe that we </w:t>
      </w:r>
      <w:proofErr w:type="gramStart"/>
      <w:r w:rsidRPr="00AA4BEE">
        <w:rPr>
          <w:rFonts w:ascii="Cambria" w:hAnsi="Cambria" w:eastAsia="Cambria" w:cs="Cambria"/>
          <w:sz w:val="24"/>
          <w:szCs w:val="24"/>
        </w:rPr>
        <w:t>have to</w:t>
      </w:r>
      <w:proofErr w:type="gramEnd"/>
      <w:r w:rsidRPr="00AA4BEE">
        <w:rPr>
          <w:rFonts w:ascii="Cambria" w:hAnsi="Cambria" w:eastAsia="Cambria" w:cs="Cambria"/>
          <w:sz w:val="24"/>
          <w:szCs w:val="24"/>
        </w:rPr>
        <w:t xml:space="preserve"> just train ourselves to rethink our ways of thinking about things, because it’s just how you think them.</w:t>
      </w:r>
    </w:p>
    <w:p w:rsidR="00AA22C0" w:rsidP="00AA4BEE" w:rsidRDefault="00AA22C0" w14:paraId="47106F66" w14:textId="77777777">
      <w:pPr>
        <w:contextualSpacing w:val="0"/>
        <w:rPr>
          <w:rFonts w:ascii="Cambria" w:hAnsi="Cambria" w:eastAsia="Cambria" w:cs="Cambria"/>
          <w:sz w:val="24"/>
          <w:szCs w:val="24"/>
        </w:rPr>
      </w:pPr>
    </w:p>
    <w:p w:rsidRPr="00AA4BEE" w:rsidR="00AA4BEE" w:rsidP="00AA4BEE" w:rsidRDefault="00AA4BEE" w14:paraId="3D90FEAD" w14:textId="6CBF3F98">
      <w:pPr>
        <w:contextualSpacing w:val="0"/>
        <w:rPr>
          <w:rFonts w:ascii="Cambria" w:hAnsi="Cambria" w:eastAsia="Cambria" w:cs="Cambria"/>
          <w:sz w:val="24"/>
          <w:szCs w:val="24"/>
        </w:rPr>
      </w:pPr>
      <w:r w:rsidRPr="00AA4BEE">
        <w:rPr>
          <w:rFonts w:ascii="Cambria" w:hAnsi="Cambria" w:eastAsia="Cambria" w:cs="Cambria"/>
          <w:sz w:val="24"/>
          <w:szCs w:val="24"/>
        </w:rPr>
        <w:t xml:space="preserve">If you say it with the masculine you think about the masculine, it means that you </w:t>
      </w:r>
      <w:proofErr w:type="gramStart"/>
      <w:r w:rsidRPr="00AA4BEE">
        <w:rPr>
          <w:rFonts w:ascii="Cambria" w:hAnsi="Cambria" w:eastAsia="Cambria" w:cs="Cambria"/>
          <w:sz w:val="24"/>
          <w:szCs w:val="24"/>
        </w:rPr>
        <w:t>completely eliminate</w:t>
      </w:r>
      <w:proofErr w:type="gramEnd"/>
      <w:r w:rsidRPr="00AA4BEE">
        <w:rPr>
          <w:rFonts w:ascii="Cambria" w:hAnsi="Cambria" w:eastAsia="Cambria" w:cs="Cambria"/>
          <w:sz w:val="24"/>
          <w:szCs w:val="24"/>
        </w:rPr>
        <w:t xml:space="preserve"> the horizon of feminine subjectivity whatever you want to include. Among other things I often use the feminine in an inclusive manner. I use the feminine even when there are men. I use the feminine also knowing that it represents a bit of a stretch for certain people, because, for example it can be difficult for a trans guy to use the feminine, but I ask him to do it; that is, in the sense that I recognize your identity and your path, I know that for you the masculine is an achieved thing, important, but if you are in a collective context, accept the fact that I include you in that feminine. Just as it includes cis men, hetero, gay, it doesn’t matter, in that feminine there. Among other things</w:t>
      </w:r>
      <w:r w:rsidR="000A6FA0">
        <w:rPr>
          <w:rFonts w:ascii="Cambria" w:hAnsi="Cambria" w:eastAsia="Cambria" w:cs="Cambria"/>
          <w:sz w:val="24"/>
          <w:szCs w:val="24"/>
        </w:rPr>
        <w:t>,</w:t>
      </w:r>
      <w:r w:rsidRPr="00AA4BEE">
        <w:rPr>
          <w:rFonts w:ascii="Cambria" w:hAnsi="Cambria" w:eastAsia="Cambria" w:cs="Cambria"/>
          <w:sz w:val="24"/>
          <w:szCs w:val="24"/>
        </w:rPr>
        <w:t xml:space="preserve"> when I do </w:t>
      </w:r>
      <w:r w:rsidRPr="00AA4BEE" w:rsidR="000A6FA0">
        <w:rPr>
          <w:rFonts w:ascii="Cambria" w:hAnsi="Cambria" w:eastAsia="Cambria" w:cs="Cambria"/>
          <w:sz w:val="24"/>
          <w:szCs w:val="24"/>
        </w:rPr>
        <w:t>it,</w:t>
      </w:r>
      <w:r w:rsidRPr="00AA4BEE">
        <w:rPr>
          <w:rFonts w:ascii="Cambria" w:hAnsi="Cambria" w:eastAsia="Cambria" w:cs="Cambria"/>
          <w:sz w:val="24"/>
          <w:szCs w:val="24"/>
        </w:rPr>
        <w:t xml:space="preserve"> I say</w:t>
      </w:r>
      <w:r w:rsidR="00AA22C0">
        <w:rPr>
          <w:rFonts w:ascii="Cambria" w:hAnsi="Cambria" w:eastAsia="Cambria" w:cs="Cambria"/>
          <w:sz w:val="24"/>
          <w:szCs w:val="24"/>
        </w:rPr>
        <w:t>,</w:t>
      </w:r>
      <w:r w:rsidRPr="00AA4BEE">
        <w:rPr>
          <w:rFonts w:ascii="Cambria" w:hAnsi="Cambria" w:eastAsia="Cambria" w:cs="Cambria"/>
          <w:sz w:val="24"/>
          <w:szCs w:val="24"/>
        </w:rPr>
        <w:t xml:space="preserve"> "</w:t>
      </w:r>
      <w:r w:rsidR="00AA22C0">
        <w:rPr>
          <w:rFonts w:ascii="Cambria" w:hAnsi="Cambria" w:eastAsia="Cambria" w:cs="Cambria"/>
          <w:sz w:val="24"/>
          <w:szCs w:val="24"/>
        </w:rPr>
        <w:t>L</w:t>
      </w:r>
      <w:r w:rsidRPr="00AA4BEE">
        <w:rPr>
          <w:rFonts w:ascii="Cambria" w:hAnsi="Cambria" w:eastAsia="Cambria" w:cs="Cambria"/>
          <w:sz w:val="24"/>
          <w:szCs w:val="24"/>
        </w:rPr>
        <w:t>ook, it’s a privilege to be included in the feminine</w:t>
      </w:r>
      <w:r w:rsidR="000A6FA0">
        <w:rPr>
          <w:rFonts w:ascii="Cambria" w:hAnsi="Cambria" w:eastAsia="Cambria" w:cs="Cambria"/>
          <w:sz w:val="24"/>
          <w:szCs w:val="24"/>
        </w:rPr>
        <w:t>,</w:t>
      </w:r>
      <w:r w:rsidRPr="00AA4BEE">
        <w:rPr>
          <w:rFonts w:ascii="Cambria" w:hAnsi="Cambria" w:eastAsia="Cambria" w:cs="Cambria"/>
          <w:sz w:val="24"/>
          <w:szCs w:val="24"/>
        </w:rPr>
        <w:t>” and that is from my point of view the positioning</w:t>
      </w:r>
      <w:r w:rsidR="00AA22C0">
        <w:rPr>
          <w:rFonts w:eastAsia="Cambria" w:cs="Cambria" w:asciiTheme="minorHAnsi" w:hAnsiTheme="minorHAnsi"/>
          <w:sz w:val="24"/>
          <w:szCs w:val="24"/>
        </w:rPr>
        <w:t>—</w:t>
      </w:r>
      <w:r w:rsidRPr="00AA4BEE">
        <w:rPr>
          <w:rFonts w:ascii="Cambria" w:hAnsi="Cambria" w:eastAsia="Cambria" w:cs="Cambria"/>
          <w:sz w:val="24"/>
          <w:szCs w:val="24"/>
        </w:rPr>
        <w:t>it’s my positioning, and something that I chose</w:t>
      </w:r>
      <w:r w:rsidR="00AA22C0">
        <w:rPr>
          <w:rFonts w:eastAsia="Cambria" w:cs="Cambria" w:asciiTheme="minorHAnsi" w:hAnsiTheme="minorHAnsi"/>
          <w:sz w:val="24"/>
          <w:szCs w:val="24"/>
        </w:rPr>
        <w:t>—</w:t>
      </w:r>
      <w:r w:rsidRPr="00AA4BEE">
        <w:rPr>
          <w:rFonts w:ascii="Cambria" w:hAnsi="Cambria" w:eastAsia="Cambria" w:cs="Cambria"/>
          <w:sz w:val="24"/>
          <w:szCs w:val="24"/>
        </w:rPr>
        <w:t xml:space="preserve">it’s a revolutionary positioning so that inclusion is a political act of a certain type. And it is something that I </w:t>
      </w:r>
      <w:r w:rsidRPr="00AA4BEE">
        <w:rPr>
          <w:rFonts w:ascii="Cambria" w:hAnsi="Cambria" w:eastAsia="Cambria" w:cs="Cambria"/>
          <w:sz w:val="24"/>
          <w:szCs w:val="24"/>
        </w:rPr>
        <w:t>often say when an initiative begins</w:t>
      </w:r>
      <w:r w:rsidR="00AA22C0">
        <w:rPr>
          <w:rFonts w:eastAsia="Cambria" w:cs="Cambria" w:asciiTheme="minorHAnsi" w:hAnsiTheme="minorHAnsi"/>
          <w:sz w:val="24"/>
          <w:szCs w:val="24"/>
        </w:rPr>
        <w:t>—</w:t>
      </w:r>
      <w:r w:rsidRPr="00AA4BEE">
        <w:rPr>
          <w:rFonts w:ascii="Cambria" w:hAnsi="Cambria" w:eastAsia="Cambria" w:cs="Cambria"/>
          <w:sz w:val="24"/>
          <w:szCs w:val="24"/>
        </w:rPr>
        <w:t>something at the beginning</w:t>
      </w:r>
      <w:r w:rsidR="00AA22C0">
        <w:rPr>
          <w:rFonts w:eastAsia="Cambria" w:cs="Cambria" w:asciiTheme="minorHAnsi" w:hAnsiTheme="minorHAnsi"/>
          <w:sz w:val="24"/>
          <w:szCs w:val="24"/>
        </w:rPr>
        <w:t>—</w:t>
      </w:r>
      <w:r w:rsidRPr="00AA4BEE">
        <w:rPr>
          <w:rFonts w:ascii="Cambria" w:hAnsi="Cambria" w:eastAsia="Cambria" w:cs="Cambria"/>
          <w:sz w:val="24"/>
          <w:szCs w:val="24"/>
        </w:rPr>
        <w:t xml:space="preserve">often for the initial greeting I use the feminine to specify that it’s an open feminine, which includes everyone, that it is nice to regain exactly that space that for so much time has been denied, and that it is more revolutionary to use a feminine universal which is a masculine universal. </w:t>
      </w:r>
    </w:p>
    <w:p w:rsidR="00AA22C0" w:rsidP="00AA4BEE" w:rsidRDefault="00AA22C0" w14:paraId="71E4E21A" w14:textId="77777777">
      <w:pPr>
        <w:contextualSpacing w:val="0"/>
        <w:rPr>
          <w:rFonts w:ascii="Cambria" w:hAnsi="Cambria" w:eastAsia="Cambria" w:cs="Cambria"/>
          <w:sz w:val="24"/>
          <w:szCs w:val="24"/>
        </w:rPr>
      </w:pPr>
    </w:p>
    <w:p w:rsidRPr="00AA22C0" w:rsidR="00AA4BEE" w:rsidP="00AA4BEE" w:rsidRDefault="00AA4BEE" w14:paraId="7E87172C" w14:textId="1C3463EF">
      <w:pPr>
        <w:contextualSpacing w:val="0"/>
        <w:rPr>
          <w:rFonts w:ascii="Cambria" w:hAnsi="Cambria" w:eastAsia="Cambria" w:cs="Cambria"/>
          <w:b/>
          <w:bCs/>
          <w:sz w:val="24"/>
          <w:szCs w:val="24"/>
        </w:rPr>
      </w:pPr>
      <w:r w:rsidRPr="00AA22C0">
        <w:rPr>
          <w:rFonts w:ascii="Cambria" w:hAnsi="Cambria" w:eastAsia="Cambria" w:cs="Cambria"/>
          <w:b/>
          <w:bCs/>
          <w:sz w:val="24"/>
          <w:szCs w:val="24"/>
        </w:rPr>
        <w:t>BG: Very last question. Is there anything that you didn’t say that you’d like to talk about?</w:t>
      </w:r>
    </w:p>
    <w:p w:rsidR="00AA22C0" w:rsidP="00AA4BEE" w:rsidRDefault="00AA22C0" w14:paraId="7677A4D4" w14:textId="77777777">
      <w:pPr>
        <w:contextualSpacing w:val="0"/>
        <w:rPr>
          <w:rFonts w:ascii="Cambria" w:hAnsi="Cambria" w:eastAsia="Cambria" w:cs="Cambria"/>
          <w:sz w:val="24"/>
          <w:szCs w:val="24"/>
        </w:rPr>
      </w:pPr>
    </w:p>
    <w:p w:rsidR="00AA22C0" w:rsidP="00AA4BEE" w:rsidRDefault="00AA4BEE" w14:paraId="3218B8FC" w14:textId="03BB0DF8">
      <w:pPr>
        <w:contextualSpacing w:val="0"/>
        <w:rPr>
          <w:rFonts w:ascii="Cambria" w:hAnsi="Cambria" w:eastAsia="Cambria" w:cs="Cambria"/>
          <w:sz w:val="24"/>
          <w:szCs w:val="24"/>
        </w:rPr>
      </w:pPr>
      <w:r w:rsidRPr="00AA4BEE">
        <w:rPr>
          <w:rFonts w:ascii="Cambria" w:hAnsi="Cambria" w:eastAsia="Cambria" w:cs="Cambria"/>
          <w:sz w:val="24"/>
          <w:szCs w:val="24"/>
        </w:rPr>
        <w:t xml:space="preserve">EC: I could stay here another five hours! </w:t>
      </w:r>
      <w:r w:rsidRPr="00AA4BEE" w:rsidR="00AA22C0">
        <w:rPr>
          <w:rFonts w:ascii="Cambria" w:hAnsi="Cambria" w:eastAsia="Cambria" w:cs="Cambria"/>
          <w:sz w:val="24"/>
          <w:szCs w:val="24"/>
        </w:rPr>
        <w:t>Certainly,</w:t>
      </w:r>
      <w:r w:rsidRPr="00AA4BEE">
        <w:rPr>
          <w:rFonts w:ascii="Cambria" w:hAnsi="Cambria" w:eastAsia="Cambria" w:cs="Cambria"/>
          <w:sz w:val="24"/>
          <w:szCs w:val="24"/>
        </w:rPr>
        <w:t xml:space="preserve"> there is something that I haven’t said here. Right </w:t>
      </w:r>
      <w:r w:rsidRPr="00AA4BEE" w:rsidR="00AA22C0">
        <w:rPr>
          <w:rFonts w:ascii="Cambria" w:hAnsi="Cambria" w:eastAsia="Cambria" w:cs="Cambria"/>
          <w:sz w:val="24"/>
          <w:szCs w:val="24"/>
        </w:rPr>
        <w:t>now,</w:t>
      </w:r>
      <w:r w:rsidRPr="00AA4BEE">
        <w:rPr>
          <w:rFonts w:ascii="Cambria" w:hAnsi="Cambria" w:eastAsia="Cambria" w:cs="Cambria"/>
          <w:sz w:val="24"/>
          <w:szCs w:val="24"/>
        </w:rPr>
        <w:t xml:space="preserve"> I wouldn’t know what to add. Regarding the language I would like to expand the question to images in general because before I mentioned it</w:t>
      </w:r>
      <w:r w:rsidR="00AA22C0">
        <w:rPr>
          <w:rFonts w:ascii="Cambria" w:hAnsi="Cambria" w:eastAsia="Cambria" w:cs="Cambria"/>
          <w:sz w:val="24"/>
          <w:szCs w:val="24"/>
        </w:rPr>
        <w:t xml:space="preserve">. </w:t>
      </w:r>
      <w:r w:rsidRPr="00AA4BEE">
        <w:rPr>
          <w:rFonts w:ascii="Cambria" w:hAnsi="Cambria" w:eastAsia="Cambria" w:cs="Cambria"/>
          <w:sz w:val="24"/>
          <w:szCs w:val="24"/>
        </w:rPr>
        <w:t xml:space="preserve">I am part of a group that organizes this lesbian film festival which is a project that we have in some way, inherited from </w:t>
      </w:r>
      <w:proofErr w:type="spellStart"/>
      <w:r w:rsidRPr="00AA4BEE">
        <w:rPr>
          <w:rFonts w:ascii="Cambria" w:hAnsi="Cambria" w:eastAsia="Cambria" w:cs="Cambria"/>
          <w:sz w:val="24"/>
          <w:szCs w:val="24"/>
        </w:rPr>
        <w:t>Luki</w:t>
      </w:r>
      <w:proofErr w:type="spellEnd"/>
      <w:r w:rsidRPr="00AA4BEE">
        <w:rPr>
          <w:rFonts w:ascii="Cambria" w:hAnsi="Cambria" w:eastAsia="Cambria" w:cs="Cambria"/>
          <w:sz w:val="24"/>
          <w:szCs w:val="24"/>
        </w:rPr>
        <w:t>, who is one of my girlfriends and who is also a political comrade of many of us, not just a single emotional relationship but she was a very strong character within the lesbian community, and she had created this festival called “Some Prefer Cake</w:t>
      </w:r>
      <w:r w:rsidR="00AA22C0">
        <w:rPr>
          <w:rFonts w:ascii="Cambria" w:hAnsi="Cambria" w:eastAsia="Cambria" w:cs="Cambria"/>
          <w:sz w:val="24"/>
          <w:szCs w:val="24"/>
        </w:rPr>
        <w:t>,</w:t>
      </w:r>
      <w:r w:rsidRPr="00AA4BEE">
        <w:rPr>
          <w:rFonts w:ascii="Cambria" w:hAnsi="Cambria" w:eastAsia="Cambria" w:cs="Cambria"/>
          <w:sz w:val="24"/>
          <w:szCs w:val="24"/>
        </w:rPr>
        <w:t>”</w:t>
      </w:r>
      <w:r w:rsidR="0066665B">
        <w:rPr>
          <w:rStyle w:val="FootnoteReference"/>
          <w:rFonts w:ascii="Cambria" w:hAnsi="Cambria" w:eastAsia="Cambria" w:cs="Cambria"/>
          <w:sz w:val="24"/>
          <w:szCs w:val="24"/>
        </w:rPr>
        <w:footnoteReference w:id="39"/>
      </w:r>
      <w:r w:rsidRPr="00AA4BEE">
        <w:rPr>
          <w:rFonts w:ascii="Cambria" w:hAnsi="Cambria" w:eastAsia="Cambria" w:cs="Cambria"/>
          <w:sz w:val="24"/>
          <w:szCs w:val="24"/>
        </w:rPr>
        <w:t xml:space="preserve"> which I carry on as a political activity in the sense that it’s a film festival, but the cinema is one important tool for opening imagined possibilities, about life, about narrative, about politics. It does a lot. I learned so much going to film festivals. I remember the “divergent film festival</w:t>
      </w:r>
      <w:r w:rsidR="00AA22C0">
        <w:rPr>
          <w:rFonts w:ascii="Cambria" w:hAnsi="Cambria" w:eastAsia="Cambria" w:cs="Cambria"/>
          <w:sz w:val="24"/>
          <w:szCs w:val="24"/>
        </w:rPr>
        <w:t>,</w:t>
      </w:r>
      <w:r w:rsidRPr="00AA4BEE">
        <w:rPr>
          <w:rFonts w:ascii="Cambria" w:hAnsi="Cambria" w:eastAsia="Cambria" w:cs="Cambria"/>
          <w:sz w:val="24"/>
          <w:szCs w:val="24"/>
        </w:rPr>
        <w:t xml:space="preserve">” which was one of the last festivals that </w:t>
      </w:r>
      <w:proofErr w:type="spellStart"/>
      <w:r w:rsidRPr="00AA4BEE">
        <w:rPr>
          <w:rFonts w:ascii="Cambria" w:hAnsi="Cambria" w:eastAsia="Cambria" w:cs="Cambria"/>
          <w:sz w:val="24"/>
          <w:szCs w:val="24"/>
        </w:rPr>
        <w:t>Luki</w:t>
      </w:r>
      <w:proofErr w:type="spellEnd"/>
      <w:r w:rsidRPr="00AA4BEE">
        <w:rPr>
          <w:rFonts w:ascii="Cambria" w:hAnsi="Cambria" w:eastAsia="Cambria" w:cs="Cambria"/>
          <w:sz w:val="24"/>
          <w:szCs w:val="24"/>
        </w:rPr>
        <w:t xml:space="preserve"> organized. I learned so much from the films.</w:t>
      </w:r>
    </w:p>
    <w:p w:rsidR="00AA22C0" w:rsidP="00AA4BEE" w:rsidRDefault="00AA22C0" w14:paraId="5E23FC17" w14:textId="77777777">
      <w:pPr>
        <w:contextualSpacing w:val="0"/>
        <w:rPr>
          <w:rFonts w:ascii="Cambria" w:hAnsi="Cambria" w:eastAsia="Cambria" w:cs="Cambria"/>
          <w:sz w:val="24"/>
          <w:szCs w:val="24"/>
        </w:rPr>
      </w:pPr>
    </w:p>
    <w:p w:rsidRPr="00AA22C0" w:rsidR="00082847" w:rsidP="05CB53F4" w:rsidRDefault="00AA22C0" w14:paraId="7C647FE4" w14:textId="4E4B23F9">
      <w:pPr>
        <w:contextualSpacing w:val="0"/>
        <w:rPr>
          <w:rFonts w:ascii="Cambria" w:hAnsi="Cambria" w:eastAsia="Cambria" w:cs="Cambria"/>
          <w:sz w:val="24"/>
          <w:szCs w:val="24"/>
        </w:rPr>
      </w:pPr>
      <w:proofErr w:type="gramStart"/>
      <w:r>
        <w:rPr>
          <w:rFonts w:ascii="Cambria" w:hAnsi="Cambria" w:eastAsia="Cambria" w:cs="Cambria"/>
          <w:sz w:val="24"/>
          <w:szCs w:val="24"/>
        </w:rPr>
        <w:t>A</w:t>
      </w:r>
      <w:r w:rsidRPr="00AA4BEE" w:rsidR="00AA4BEE">
        <w:rPr>
          <w:rFonts w:ascii="Cambria" w:hAnsi="Cambria" w:eastAsia="Cambria" w:cs="Cambria"/>
          <w:sz w:val="24"/>
          <w:szCs w:val="24"/>
        </w:rPr>
        <w:t>lso</w:t>
      </w:r>
      <w:proofErr w:type="gramEnd"/>
      <w:r w:rsidRPr="00AA4BEE" w:rsidR="00AA4BEE">
        <w:rPr>
          <w:rFonts w:ascii="Cambria" w:hAnsi="Cambria" w:eastAsia="Cambria" w:cs="Cambria"/>
          <w:sz w:val="24"/>
          <w:szCs w:val="24"/>
        </w:rPr>
        <w:t xml:space="preserve"> about various possibilities of identification in the trans world and that is an umbrella but includes so many things within. For example, I have discovered that there are trans gay rather than trans and lesbians, things that since I hadn’t encountered them weren’t clear to me. I didn’t know and from there then many worlds have </w:t>
      </w:r>
      <w:proofErr w:type="gramStart"/>
      <w:r w:rsidRPr="00AA4BEE" w:rsidR="00AA4BEE">
        <w:rPr>
          <w:rFonts w:ascii="Cambria" w:hAnsi="Cambria" w:eastAsia="Cambria" w:cs="Cambria"/>
          <w:sz w:val="24"/>
          <w:szCs w:val="24"/>
        </w:rPr>
        <w:t>opened up</w:t>
      </w:r>
      <w:proofErr w:type="gramEnd"/>
      <w:r w:rsidRPr="00AA4BEE" w:rsidR="00AA4BEE">
        <w:rPr>
          <w:rFonts w:ascii="Cambria" w:hAnsi="Cambria" w:eastAsia="Cambria" w:cs="Cambria"/>
          <w:sz w:val="24"/>
          <w:szCs w:val="24"/>
        </w:rPr>
        <w:t xml:space="preserve"> to me, even about the various types of practices</w:t>
      </w:r>
      <w:r>
        <w:rPr>
          <w:rFonts w:eastAsia="Cambria" w:cs="Cambria" w:asciiTheme="minorHAnsi" w:hAnsiTheme="minorHAnsi"/>
          <w:sz w:val="24"/>
          <w:szCs w:val="24"/>
        </w:rPr>
        <w:t>—</w:t>
      </w:r>
      <w:r w:rsidRPr="00AA4BEE" w:rsidR="00AA4BEE">
        <w:rPr>
          <w:rFonts w:ascii="Cambria" w:hAnsi="Cambria" w:eastAsia="Cambria" w:cs="Cambria"/>
          <w:sz w:val="24"/>
          <w:szCs w:val="24"/>
        </w:rPr>
        <w:t xml:space="preserve">the same thing about lesbianism. That is, we try to propose films that tend to expand this imagery and avoid stereotypes because even in our world there are many stereotypes. And </w:t>
      </w:r>
      <w:proofErr w:type="gramStart"/>
      <w:r w:rsidRPr="00AA4BEE" w:rsidR="00AA4BEE">
        <w:rPr>
          <w:rFonts w:ascii="Cambria" w:hAnsi="Cambria" w:eastAsia="Cambria" w:cs="Cambria"/>
          <w:sz w:val="24"/>
          <w:szCs w:val="24"/>
        </w:rPr>
        <w:t>so</w:t>
      </w:r>
      <w:proofErr w:type="gramEnd"/>
      <w:r w:rsidRPr="00AA4BEE" w:rsidR="00AA4BEE">
        <w:rPr>
          <w:rFonts w:ascii="Cambria" w:hAnsi="Cambria" w:eastAsia="Cambria" w:cs="Cambria"/>
          <w:sz w:val="24"/>
          <w:szCs w:val="24"/>
        </w:rPr>
        <w:t xml:space="preserve"> I like to bring this thing that is important that allows us to take that path of transformation piece by piece which then leads us to be built as different people. The capacity to integrate another world into your own life. </w:t>
      </w:r>
      <w:proofErr w:type="gramStart"/>
      <w:r w:rsidRPr="00AA4BEE" w:rsidR="00AA4BEE">
        <w:rPr>
          <w:rFonts w:ascii="Cambria" w:hAnsi="Cambria" w:eastAsia="Cambria" w:cs="Cambria"/>
          <w:sz w:val="24"/>
          <w:szCs w:val="24"/>
        </w:rPr>
        <w:t>So</w:t>
      </w:r>
      <w:proofErr w:type="gramEnd"/>
      <w:r w:rsidRPr="00AA4BEE" w:rsidR="00AA4BEE">
        <w:rPr>
          <w:rFonts w:ascii="Cambria" w:hAnsi="Cambria" w:eastAsia="Cambria" w:cs="Cambria"/>
          <w:sz w:val="24"/>
          <w:szCs w:val="24"/>
        </w:rPr>
        <w:t xml:space="preserve"> I advocate for this type of work which might be perceived less as a political movement, but it’s very much that, in my opinion.</w:t>
      </w:r>
    </w:p>
    <w:sectPr w:rsidRPr="00AA22C0" w:rsidR="00082847" w:rsidSect="00163DE2">
      <w:footerReference w:type="even" r:id="rId9"/>
      <w:footerReference w:type="default" r:id="rId10"/>
      <w:pgSz w:w="12240" w:h="15840" w:orient="portrait"/>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63DE2" w:rsidP="00ED7135" w:rsidRDefault="00163DE2" w14:paraId="7748376A" w14:textId="77777777">
      <w:pPr>
        <w:spacing w:line="240" w:lineRule="auto"/>
      </w:pPr>
      <w:r>
        <w:separator/>
      </w:r>
    </w:p>
  </w:endnote>
  <w:endnote w:type="continuationSeparator" w:id="0">
    <w:p w:rsidR="00163DE2" w:rsidP="00ED7135" w:rsidRDefault="00163DE2" w14:paraId="403B3862"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3155739"/>
      <w:docPartObj>
        <w:docPartGallery w:val="Page Numbers (Bottom of Page)"/>
        <w:docPartUnique/>
      </w:docPartObj>
    </w:sdtPr>
    <w:sdtContent>
      <w:p w:rsidR="009D41CC" w:rsidP="00B10C5A" w:rsidRDefault="009D41CC" w14:paraId="43800004" w14:textId="6B5C4F22">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EndPr>
      <w:rPr>
        <w:rStyle w:val="PageNumber"/>
      </w:rPr>
    </w:sdtEndPr>
  </w:sdt>
  <w:p w:rsidR="009D41CC" w:rsidP="009D41CC" w:rsidRDefault="009D41CC" w14:paraId="47528332"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3115574"/>
      <w:docPartObj>
        <w:docPartGallery w:val="Page Numbers (Bottom of Page)"/>
        <w:docPartUnique/>
      </w:docPartObj>
      <w:rPr>
        <w:rStyle w:val="PageNumber"/>
        <w:rFonts w:ascii="Cambria" w:hAnsi="Cambria" w:asciiTheme="minorAscii" w:hAnsiTheme="minorAscii"/>
      </w:rPr>
    </w:sdtPr>
    <w:sdtContent>
      <w:p w:rsidRPr="009D41CC" w:rsidR="009D41CC" w:rsidP="00B10C5A" w:rsidRDefault="009D41CC" w14:paraId="3078F374" w14:textId="4E36884B">
        <w:pPr>
          <w:pStyle w:val="Footer"/>
          <w:framePr w:wrap="none" w:hAnchor="margin" w:vAnchor="text" w:xAlign="right" w:y="1"/>
          <w:rPr>
            <w:rStyle w:val="PageNumber"/>
            <w:rFonts w:asciiTheme="minorHAnsi" w:hAnsiTheme="minorHAnsi"/>
          </w:rPr>
        </w:pPr>
        <w:r w:rsidRPr="009D41CC">
          <w:rPr>
            <w:rStyle w:val="PageNumber"/>
            <w:rFonts w:asciiTheme="minorHAnsi" w:hAnsiTheme="minorHAnsi"/>
          </w:rPr>
          <w:fldChar w:fldCharType="begin"/>
        </w:r>
        <w:r w:rsidRPr="009D41CC">
          <w:rPr>
            <w:rStyle w:val="PageNumber"/>
            <w:rFonts w:asciiTheme="minorHAnsi" w:hAnsiTheme="minorHAnsi"/>
          </w:rPr>
          <w:instrText xml:space="preserve"> PAGE </w:instrText>
        </w:r>
        <w:r w:rsidRPr="009D41CC">
          <w:rPr>
            <w:rStyle w:val="PageNumber"/>
            <w:rFonts w:asciiTheme="minorHAnsi" w:hAnsiTheme="minorHAnsi"/>
          </w:rPr>
          <w:fldChar w:fldCharType="separate"/>
        </w:r>
        <w:r w:rsidRPr="009D41CC">
          <w:rPr>
            <w:rStyle w:val="PageNumber"/>
            <w:rFonts w:asciiTheme="minorHAnsi" w:hAnsiTheme="minorHAnsi"/>
            <w:noProof/>
          </w:rPr>
          <w:t>2</w:t>
        </w:r>
        <w:r w:rsidRPr="009D41CC">
          <w:rPr>
            <w:rStyle w:val="PageNumber"/>
            <w:rFonts w:asciiTheme="minorHAnsi" w:hAnsiTheme="minorHAnsi"/>
          </w:rPr>
          <w:fldChar w:fldCharType="end"/>
        </w:r>
      </w:p>
    </w:sdtContent>
    <w:sdtEndPr>
      <w:rPr>
        <w:rStyle w:val="PageNumber"/>
        <w:rFonts w:ascii="Cambria" w:hAnsi="Cambria" w:asciiTheme="minorAscii" w:hAnsiTheme="minorAscii"/>
      </w:rPr>
    </w:sdtEndPr>
  </w:sdt>
  <w:p w:rsidR="009D41CC" w:rsidP="009D41CC" w:rsidRDefault="009D41CC" w14:paraId="230FCEB0"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63DE2" w:rsidP="00ED7135" w:rsidRDefault="00163DE2" w14:paraId="38F861DD" w14:textId="77777777">
      <w:pPr>
        <w:spacing w:line="240" w:lineRule="auto"/>
      </w:pPr>
      <w:r>
        <w:separator/>
      </w:r>
    </w:p>
  </w:footnote>
  <w:footnote w:type="continuationSeparator" w:id="0">
    <w:p w:rsidR="00163DE2" w:rsidP="00ED7135" w:rsidRDefault="00163DE2" w14:paraId="458F514F" w14:textId="77777777">
      <w:pPr>
        <w:spacing w:line="240" w:lineRule="auto"/>
      </w:pPr>
      <w:r>
        <w:continuationSeparator/>
      </w:r>
    </w:p>
  </w:footnote>
  <w:footnote w:id="1">
    <w:p w:rsidRPr="00752B88" w:rsidR="00752B88" w:rsidRDefault="00752B88" w14:paraId="054741E8" w14:textId="2127B956">
      <w:pPr>
        <w:pStyle w:val="FootnoteText"/>
        <w:rPr>
          <w:rFonts w:asciiTheme="minorHAnsi" w:hAnsiTheme="minorHAnsi"/>
        </w:rPr>
      </w:pPr>
      <w:r w:rsidRPr="00752B88">
        <w:rPr>
          <w:rStyle w:val="FootnoteReference"/>
          <w:rFonts w:asciiTheme="minorHAnsi" w:hAnsiTheme="minorHAnsi"/>
        </w:rPr>
        <w:footnoteRef/>
      </w:r>
      <w:r w:rsidRPr="00752B88">
        <w:rPr>
          <w:rFonts w:asciiTheme="minorHAnsi" w:hAnsiTheme="minorHAnsi"/>
        </w:rPr>
        <w:t xml:space="preserve"> Catania is a large metropolitan city and commercial center on the east coast of Sicily, one of the five autonomous regions in Italy. (“Catania.” Wikipedia. Accessed May 20, 2022. </w:t>
      </w:r>
      <w:hyperlink w:history="1" r:id="rId1">
        <w:r w:rsidRPr="00752B88">
          <w:rPr>
            <w:rStyle w:val="Hyperlink"/>
            <w:rFonts w:asciiTheme="minorHAnsi" w:hAnsiTheme="minorHAnsi"/>
          </w:rPr>
          <w:t>https://en.wikipedia.org/wiki/Catania</w:t>
        </w:r>
      </w:hyperlink>
      <w:r w:rsidRPr="00752B88">
        <w:rPr>
          <w:rFonts w:asciiTheme="minorHAnsi" w:hAnsiTheme="minorHAnsi"/>
        </w:rPr>
        <w:t>.)</w:t>
      </w:r>
    </w:p>
  </w:footnote>
  <w:footnote w:id="2">
    <w:p w:rsidRPr="00ED7135" w:rsidR="00ED7135" w:rsidRDefault="00ED7135" w14:paraId="526A5142" w14:textId="4B62788D">
      <w:pPr>
        <w:pStyle w:val="FootnoteText"/>
        <w:rPr>
          <w:rFonts w:asciiTheme="minorHAnsi" w:hAnsiTheme="minorHAnsi"/>
          <w:lang w:val="en-US"/>
        </w:rPr>
      </w:pPr>
      <w:r w:rsidRPr="00752B88">
        <w:rPr>
          <w:rStyle w:val="FootnoteReference"/>
          <w:rFonts w:asciiTheme="minorHAnsi" w:hAnsiTheme="minorHAnsi"/>
        </w:rPr>
        <w:footnoteRef/>
      </w:r>
      <w:r w:rsidRPr="00752B88">
        <w:rPr>
          <w:rFonts w:asciiTheme="minorHAnsi" w:hAnsiTheme="minorHAnsi"/>
        </w:rPr>
        <w:t xml:space="preserve"> </w:t>
      </w:r>
      <w:r w:rsidRPr="0092095A">
        <w:rPr>
          <w:rFonts w:asciiTheme="minorHAnsi" w:hAnsiTheme="minorHAnsi"/>
          <w:lang w:val="en-US"/>
        </w:rPr>
        <w:t>Translator’s Note: communication skills using the feminine plural.</w:t>
      </w:r>
      <w:r w:rsidRPr="0092095A" w:rsidR="00CF6E1F">
        <w:rPr>
          <w:rFonts w:asciiTheme="minorHAnsi" w:hAnsiTheme="minorHAnsi"/>
          <w:lang w:val="en-US"/>
        </w:rPr>
        <w:t xml:space="preserve"> Play on words meaning “communicative,” but also “bad girls.”</w:t>
      </w:r>
    </w:p>
  </w:footnote>
  <w:footnote w:id="3">
    <w:p w:rsidRPr="00182133" w:rsidR="007052B5" w:rsidRDefault="007052B5" w14:paraId="0C663DF4" w14:textId="40C3325B">
      <w:pPr>
        <w:pStyle w:val="FootnoteText"/>
        <w:rPr>
          <w:rFonts w:asciiTheme="minorHAnsi" w:hAnsiTheme="minorHAnsi"/>
          <w:lang w:val="en-US"/>
        </w:rPr>
      </w:pPr>
      <w:r w:rsidRPr="00182133">
        <w:rPr>
          <w:rStyle w:val="FootnoteReference"/>
          <w:rFonts w:asciiTheme="minorHAnsi" w:hAnsiTheme="minorHAnsi"/>
        </w:rPr>
        <w:footnoteRef/>
      </w:r>
      <w:r w:rsidRPr="00182133">
        <w:rPr>
          <w:rFonts w:asciiTheme="minorHAnsi" w:hAnsiTheme="minorHAnsi"/>
        </w:rPr>
        <w:t xml:space="preserve"> </w:t>
      </w:r>
      <w:r w:rsidRPr="00182133" w:rsidR="009E47CD">
        <w:rPr>
          <w:rFonts w:asciiTheme="minorHAnsi" w:hAnsiTheme="minorHAnsi"/>
        </w:rPr>
        <w:t xml:space="preserve">The city of </w:t>
      </w:r>
      <w:r w:rsidRPr="00182133">
        <w:rPr>
          <w:rFonts w:asciiTheme="minorHAnsi" w:hAnsiTheme="minorHAnsi"/>
          <w:lang w:val="en-US"/>
        </w:rPr>
        <w:t>Bologna is a</w:t>
      </w:r>
      <w:r w:rsidRPr="00182133" w:rsidR="009E47CD">
        <w:rPr>
          <w:rFonts w:asciiTheme="minorHAnsi" w:hAnsiTheme="minorHAnsi"/>
          <w:lang w:val="en-US"/>
        </w:rPr>
        <w:t>n important</w:t>
      </w:r>
      <w:r w:rsidRPr="00182133">
        <w:rPr>
          <w:rFonts w:asciiTheme="minorHAnsi" w:hAnsiTheme="minorHAnsi"/>
          <w:lang w:val="en-US"/>
        </w:rPr>
        <w:t xml:space="preserve"> </w:t>
      </w:r>
      <w:r w:rsidRPr="00182133" w:rsidR="009E47CD">
        <w:rPr>
          <w:rFonts w:asciiTheme="minorHAnsi" w:hAnsiTheme="minorHAnsi"/>
          <w:lang w:val="en-US"/>
        </w:rPr>
        <w:t xml:space="preserve">urban </w:t>
      </w:r>
      <w:r w:rsidRPr="00182133" w:rsidR="0092095A">
        <w:rPr>
          <w:rFonts w:asciiTheme="minorHAnsi" w:hAnsiTheme="minorHAnsi"/>
          <w:lang w:val="en-US"/>
        </w:rPr>
        <w:t>center</w:t>
      </w:r>
      <w:r w:rsidRPr="00182133">
        <w:rPr>
          <w:rFonts w:asciiTheme="minorHAnsi" w:hAnsiTheme="minorHAnsi"/>
          <w:lang w:val="en-US"/>
        </w:rPr>
        <w:t xml:space="preserve"> in northern Italy</w:t>
      </w:r>
      <w:r w:rsidRPr="00182133" w:rsidR="009E47CD">
        <w:rPr>
          <w:rFonts w:asciiTheme="minorHAnsi" w:hAnsiTheme="minorHAnsi"/>
          <w:lang w:val="en-US"/>
        </w:rPr>
        <w:t>. (</w:t>
      </w:r>
      <w:r w:rsidRPr="00182133" w:rsidR="00182133">
        <w:rPr>
          <w:rFonts w:asciiTheme="minorHAnsi" w:hAnsiTheme="minorHAnsi"/>
          <w:lang w:val="en-US"/>
        </w:rPr>
        <w:t xml:space="preserve">“Bologna.” Wikipedia. Accessed June 8, 2022. </w:t>
      </w:r>
      <w:hyperlink w:history="1" r:id="rId2">
        <w:r w:rsidRPr="00182133" w:rsidR="00182133">
          <w:rPr>
            <w:rStyle w:val="Hyperlink"/>
            <w:rFonts w:asciiTheme="minorHAnsi" w:hAnsiTheme="minorHAnsi"/>
            <w:lang w:val="en-US"/>
          </w:rPr>
          <w:t>https://en.wikipedia.org/wiki/Bologna</w:t>
        </w:r>
      </w:hyperlink>
      <w:r w:rsidRPr="00182133" w:rsidR="00182133">
        <w:rPr>
          <w:rFonts w:asciiTheme="minorHAnsi" w:hAnsiTheme="minorHAnsi"/>
          <w:lang w:val="en-US"/>
        </w:rPr>
        <w:t>.</w:t>
      </w:r>
      <w:r w:rsidRPr="00182133" w:rsidR="009E47CD">
        <w:rPr>
          <w:rFonts w:asciiTheme="minorHAnsi" w:hAnsiTheme="minorHAnsi"/>
          <w:lang w:val="en-US"/>
        </w:rPr>
        <w:t>)</w:t>
      </w:r>
    </w:p>
  </w:footnote>
  <w:footnote w:id="4">
    <w:p w:rsidRPr="00A315C9" w:rsidR="00CA4066" w:rsidRDefault="00CA4066" w14:paraId="7EC4D940" w14:textId="1CCA6B5D">
      <w:pPr>
        <w:pStyle w:val="FootnoteText"/>
        <w:rPr>
          <w:rFonts w:asciiTheme="minorHAnsi" w:hAnsiTheme="minorHAnsi"/>
          <w:lang w:val="en-US"/>
        </w:rPr>
      </w:pPr>
      <w:r w:rsidRPr="00A315C9">
        <w:rPr>
          <w:rStyle w:val="FootnoteReference"/>
          <w:rFonts w:asciiTheme="minorHAnsi" w:hAnsiTheme="minorHAnsi"/>
        </w:rPr>
        <w:footnoteRef/>
      </w:r>
      <w:r w:rsidRPr="00A315C9">
        <w:rPr>
          <w:rFonts w:asciiTheme="minorHAnsi" w:hAnsiTheme="minorHAnsi"/>
        </w:rPr>
        <w:t xml:space="preserve"> “</w:t>
      </w:r>
      <w:r w:rsidRPr="00A315C9">
        <w:rPr>
          <w:rFonts w:asciiTheme="minorHAnsi" w:hAnsiTheme="minorHAnsi"/>
          <w:lang w:val="en-US"/>
        </w:rPr>
        <w:t>STI” stands for sexually transmitted infections.</w:t>
      </w:r>
    </w:p>
  </w:footnote>
  <w:footnote w:id="5">
    <w:p w:rsidRPr="00A45FFF" w:rsidR="00A45FFF" w:rsidRDefault="00A315C9" w14:paraId="22676DD7" w14:textId="05F04070">
      <w:pPr>
        <w:pStyle w:val="FootnoteText"/>
        <w:rPr>
          <w:rFonts w:asciiTheme="minorHAnsi" w:hAnsiTheme="minorHAnsi"/>
          <w:lang w:val="en-US"/>
        </w:rPr>
      </w:pPr>
      <w:r w:rsidRPr="00A315C9">
        <w:rPr>
          <w:rStyle w:val="FootnoteReference"/>
          <w:rFonts w:asciiTheme="minorHAnsi" w:hAnsiTheme="minorHAnsi"/>
        </w:rPr>
        <w:footnoteRef/>
      </w:r>
      <w:r w:rsidRPr="00A315C9">
        <w:rPr>
          <w:rFonts w:asciiTheme="minorHAnsi" w:hAnsiTheme="minorHAnsi"/>
        </w:rPr>
        <w:t xml:space="preserve"> </w:t>
      </w:r>
      <w:r w:rsidR="00A45FFF">
        <w:rPr>
          <w:rFonts w:asciiTheme="minorHAnsi" w:hAnsiTheme="minorHAnsi"/>
        </w:rPr>
        <w:t xml:space="preserve">The Sicilian </w:t>
      </w:r>
      <w:r w:rsidRPr="00A315C9">
        <w:rPr>
          <w:rFonts w:asciiTheme="minorHAnsi" w:hAnsiTheme="minorHAnsi"/>
          <w:lang w:val="en-US"/>
        </w:rPr>
        <w:t>Mafia</w:t>
      </w:r>
      <w:r w:rsidR="00A45FFF">
        <w:rPr>
          <w:rFonts w:asciiTheme="minorHAnsi" w:hAnsiTheme="minorHAnsi"/>
          <w:lang w:val="en-US"/>
        </w:rPr>
        <w:t xml:space="preserve"> was a</w:t>
      </w:r>
      <w:r w:rsidR="005E660B">
        <w:rPr>
          <w:rFonts w:asciiTheme="minorHAnsi" w:hAnsiTheme="minorHAnsi"/>
          <w:lang w:val="en-US"/>
        </w:rPr>
        <w:t xml:space="preserve"> </w:t>
      </w:r>
      <w:r w:rsidR="00A45FFF">
        <w:rPr>
          <w:rFonts w:asciiTheme="minorHAnsi" w:hAnsiTheme="minorHAnsi"/>
          <w:lang w:val="en-US"/>
        </w:rPr>
        <w:t>cri</w:t>
      </w:r>
      <w:r w:rsidR="005E660B">
        <w:rPr>
          <w:rFonts w:asciiTheme="minorHAnsi" w:hAnsiTheme="minorHAnsi"/>
          <w:lang w:val="en-US"/>
        </w:rPr>
        <w:t>minal organization that existed until the 19</w:t>
      </w:r>
      <w:r w:rsidRPr="005E660B" w:rsidR="005E660B">
        <w:rPr>
          <w:rFonts w:asciiTheme="minorHAnsi" w:hAnsiTheme="minorHAnsi"/>
          <w:vertAlign w:val="superscript"/>
          <w:lang w:val="en-US"/>
        </w:rPr>
        <w:t>th</w:t>
      </w:r>
      <w:r w:rsidR="005E660B">
        <w:rPr>
          <w:rFonts w:asciiTheme="minorHAnsi" w:hAnsiTheme="minorHAnsi"/>
          <w:lang w:val="en-US"/>
        </w:rPr>
        <w:t xml:space="preserve"> century,</w:t>
      </w:r>
      <w:r w:rsidR="00A45FFF">
        <w:rPr>
          <w:rFonts w:asciiTheme="minorHAnsi" w:hAnsiTheme="minorHAnsi"/>
          <w:lang w:val="en-US"/>
        </w:rPr>
        <w:t xml:space="preserve"> well-known</w:t>
      </w:r>
      <w:r w:rsidR="005E660B">
        <w:rPr>
          <w:rFonts w:asciiTheme="minorHAnsi" w:hAnsiTheme="minorHAnsi"/>
          <w:lang w:val="en-US"/>
        </w:rPr>
        <w:t xml:space="preserve"> for its association with gambling, fraud, protection racketeering,</w:t>
      </w:r>
      <w:r w:rsidR="00ED6521">
        <w:rPr>
          <w:rFonts w:asciiTheme="minorHAnsi" w:hAnsiTheme="minorHAnsi"/>
          <w:lang w:val="en-US"/>
        </w:rPr>
        <w:t xml:space="preserve"> drug</w:t>
      </w:r>
      <w:r w:rsidR="005E660B">
        <w:rPr>
          <w:rFonts w:asciiTheme="minorHAnsi" w:hAnsiTheme="minorHAnsi"/>
          <w:lang w:val="en-US"/>
        </w:rPr>
        <w:t xml:space="preserve"> tr</w:t>
      </w:r>
      <w:r w:rsidR="00ED6521">
        <w:rPr>
          <w:rFonts w:asciiTheme="minorHAnsi" w:hAnsiTheme="minorHAnsi"/>
          <w:lang w:val="en-US"/>
        </w:rPr>
        <w:t>afficking, and other illegal activities.</w:t>
      </w:r>
      <w:r w:rsidR="005E660B">
        <w:rPr>
          <w:rFonts w:asciiTheme="minorHAnsi" w:hAnsiTheme="minorHAnsi"/>
          <w:lang w:val="en-US"/>
        </w:rPr>
        <w:t xml:space="preserve"> </w:t>
      </w:r>
      <w:r w:rsidR="00ED6521">
        <w:rPr>
          <w:rFonts w:asciiTheme="minorHAnsi" w:hAnsiTheme="minorHAnsi"/>
          <w:lang w:val="en-US"/>
        </w:rPr>
        <w:t xml:space="preserve">They originated </w:t>
      </w:r>
      <w:r w:rsidR="00A45FFF">
        <w:rPr>
          <w:rFonts w:asciiTheme="minorHAnsi" w:hAnsiTheme="minorHAnsi"/>
          <w:lang w:val="en-US"/>
        </w:rPr>
        <w:t xml:space="preserve">the term “mafia,” </w:t>
      </w:r>
      <w:r w:rsidR="00ED6521">
        <w:rPr>
          <w:rFonts w:asciiTheme="minorHAnsi" w:hAnsiTheme="minorHAnsi"/>
          <w:lang w:val="en-US"/>
        </w:rPr>
        <w:t xml:space="preserve">now </w:t>
      </w:r>
      <w:r w:rsidR="00A45FFF">
        <w:rPr>
          <w:rFonts w:asciiTheme="minorHAnsi" w:hAnsiTheme="minorHAnsi"/>
          <w:lang w:val="en-US"/>
        </w:rPr>
        <w:t>encompassing many similar organization</w:t>
      </w:r>
      <w:r w:rsidR="005E660B">
        <w:rPr>
          <w:rFonts w:asciiTheme="minorHAnsi" w:hAnsiTheme="minorHAnsi"/>
          <w:lang w:val="en-US"/>
        </w:rPr>
        <w:t>s</w:t>
      </w:r>
      <w:r w:rsidR="00A45FFF">
        <w:rPr>
          <w:rFonts w:asciiTheme="minorHAnsi" w:hAnsiTheme="minorHAnsi"/>
          <w:lang w:val="en-US"/>
        </w:rPr>
        <w:t>, and served as a blueprint for what is still recognized as “</w:t>
      </w:r>
      <w:r w:rsidR="000A7C44">
        <w:rPr>
          <w:rFonts w:asciiTheme="minorHAnsi" w:hAnsiTheme="minorHAnsi"/>
          <w:lang w:val="en-US"/>
        </w:rPr>
        <w:t>m</w:t>
      </w:r>
      <w:r w:rsidR="00A45FFF">
        <w:rPr>
          <w:rFonts w:asciiTheme="minorHAnsi" w:hAnsiTheme="minorHAnsi"/>
          <w:lang w:val="en-US"/>
        </w:rPr>
        <w:t xml:space="preserve">afia-like mentality.” </w:t>
      </w:r>
      <w:r w:rsidR="00ED6521">
        <w:rPr>
          <w:rFonts w:asciiTheme="minorHAnsi" w:hAnsiTheme="minorHAnsi"/>
          <w:lang w:val="en-US"/>
        </w:rPr>
        <w:t>(“</w:t>
      </w:r>
      <w:r w:rsidRPr="00ED6521" w:rsidR="00ED6521">
        <w:rPr>
          <w:rFonts w:asciiTheme="minorHAnsi" w:hAnsiTheme="minorHAnsi"/>
          <w:lang w:val="en-US"/>
        </w:rPr>
        <w:t>Sicilian Mafia</w:t>
      </w:r>
      <w:r w:rsidR="00ED6521">
        <w:rPr>
          <w:rFonts w:asciiTheme="minorHAnsi" w:hAnsiTheme="minorHAnsi"/>
          <w:lang w:val="en-US"/>
        </w:rPr>
        <w:t xml:space="preserve">.” Wikipedia. Accessed May 20, 2022. </w:t>
      </w:r>
      <w:hyperlink w:history="1" r:id="rId3">
        <w:r w:rsidRPr="00A900AE" w:rsidR="00ED6521">
          <w:rPr>
            <w:rStyle w:val="Hyperlink"/>
            <w:rFonts w:asciiTheme="minorHAnsi" w:hAnsiTheme="minorHAnsi"/>
            <w:lang w:val="en-US"/>
          </w:rPr>
          <w:t>https://en.wikipedia.org/wiki/Sicilian_Mafia</w:t>
        </w:r>
      </w:hyperlink>
      <w:r w:rsidR="00ED6521">
        <w:rPr>
          <w:rFonts w:asciiTheme="minorHAnsi" w:hAnsiTheme="minorHAnsi"/>
          <w:lang w:val="en-US"/>
        </w:rPr>
        <w:t>.)</w:t>
      </w:r>
    </w:p>
  </w:footnote>
  <w:footnote w:id="6">
    <w:p w:rsidRPr="00DB1D38" w:rsidR="00A315C9" w:rsidRDefault="00A315C9" w14:paraId="2F702ABE" w14:textId="4D4B8E36">
      <w:pPr>
        <w:pStyle w:val="FootnoteText"/>
        <w:rPr>
          <w:rFonts w:asciiTheme="minorHAnsi" w:hAnsiTheme="minorHAnsi" w:cstheme="majorHAnsi"/>
          <w:lang w:val="en-US"/>
        </w:rPr>
      </w:pPr>
      <w:r w:rsidRPr="009C34CE">
        <w:rPr>
          <w:rStyle w:val="FootnoteReference"/>
          <w:rFonts w:asciiTheme="minorHAnsi" w:hAnsiTheme="minorHAnsi" w:cstheme="majorHAnsi"/>
        </w:rPr>
        <w:footnoteRef/>
      </w:r>
      <w:r w:rsidRPr="009C34CE">
        <w:rPr>
          <w:rFonts w:asciiTheme="minorHAnsi" w:hAnsiTheme="minorHAnsi" w:cstheme="majorHAnsi"/>
        </w:rPr>
        <w:t xml:space="preserve"> </w:t>
      </w:r>
      <w:r w:rsidR="001B6363">
        <w:rPr>
          <w:rFonts w:asciiTheme="minorHAnsi" w:hAnsiTheme="minorHAnsi" w:cstheme="majorHAnsi"/>
          <w:lang w:val="en-US"/>
        </w:rPr>
        <w:t>In reference to left-wing politics,</w:t>
      </w:r>
      <w:r w:rsidR="00B428C2">
        <w:rPr>
          <w:rFonts w:asciiTheme="minorHAnsi" w:hAnsiTheme="minorHAnsi" w:cstheme="majorHAnsi"/>
          <w:lang w:val="en-US"/>
        </w:rPr>
        <w:t xml:space="preserve"> usually </w:t>
      </w:r>
      <w:r w:rsidR="00ED6521">
        <w:rPr>
          <w:rFonts w:asciiTheme="minorHAnsi" w:hAnsiTheme="minorHAnsi" w:cstheme="majorHAnsi"/>
          <w:lang w:val="en-US"/>
        </w:rPr>
        <w:t>related to</w:t>
      </w:r>
      <w:r w:rsidR="001B6363">
        <w:rPr>
          <w:rFonts w:asciiTheme="minorHAnsi" w:hAnsiTheme="minorHAnsi" w:cstheme="majorHAnsi"/>
          <w:lang w:val="en-US"/>
        </w:rPr>
        <w:t xml:space="preserve"> t</w:t>
      </w:r>
      <w:r w:rsidR="00B428C2">
        <w:rPr>
          <w:rFonts w:asciiTheme="minorHAnsi" w:hAnsiTheme="minorHAnsi" w:cstheme="majorHAnsi"/>
          <w:lang w:val="en-US"/>
        </w:rPr>
        <w:t>he</w:t>
      </w:r>
      <w:r w:rsidR="001B6363">
        <w:rPr>
          <w:rFonts w:asciiTheme="minorHAnsi" w:hAnsiTheme="minorHAnsi" w:cstheme="majorHAnsi"/>
          <w:lang w:val="en-US"/>
        </w:rPr>
        <w:t xml:space="preserve"> </w:t>
      </w:r>
      <w:r w:rsidR="00DB1D38">
        <w:rPr>
          <w:rFonts w:asciiTheme="minorHAnsi" w:hAnsiTheme="minorHAnsi" w:cstheme="majorHAnsi"/>
          <w:lang w:val="en-US"/>
        </w:rPr>
        <w:t>support</w:t>
      </w:r>
      <w:r w:rsidR="00B428C2">
        <w:rPr>
          <w:rFonts w:asciiTheme="minorHAnsi" w:hAnsiTheme="minorHAnsi" w:cstheme="majorHAnsi"/>
          <w:lang w:val="en-US"/>
        </w:rPr>
        <w:t xml:space="preserve"> of</w:t>
      </w:r>
      <w:r w:rsidR="00DB1D38">
        <w:rPr>
          <w:rFonts w:asciiTheme="minorHAnsi" w:hAnsiTheme="minorHAnsi" w:cstheme="majorHAnsi"/>
          <w:lang w:val="en-US"/>
        </w:rPr>
        <w:t xml:space="preserve"> more liberal and progressive ideals, as well as </w:t>
      </w:r>
      <w:r w:rsidR="00ED6521">
        <w:rPr>
          <w:rFonts w:asciiTheme="minorHAnsi" w:hAnsiTheme="minorHAnsi" w:cstheme="majorHAnsi"/>
          <w:lang w:val="en-US"/>
        </w:rPr>
        <w:t xml:space="preserve">the </w:t>
      </w:r>
      <w:r w:rsidR="001B6363">
        <w:rPr>
          <w:rFonts w:asciiTheme="minorHAnsi" w:hAnsiTheme="minorHAnsi" w:cstheme="majorHAnsi"/>
          <w:lang w:val="en-US"/>
        </w:rPr>
        <w:t>promot</w:t>
      </w:r>
      <w:r w:rsidR="00B428C2">
        <w:rPr>
          <w:rFonts w:asciiTheme="minorHAnsi" w:hAnsiTheme="minorHAnsi" w:cstheme="majorHAnsi"/>
          <w:lang w:val="en-US"/>
        </w:rPr>
        <w:t>ion of</w:t>
      </w:r>
      <w:r w:rsidR="001B6363">
        <w:rPr>
          <w:rFonts w:asciiTheme="minorHAnsi" w:hAnsiTheme="minorHAnsi" w:cstheme="majorHAnsi"/>
          <w:lang w:val="en-US"/>
        </w:rPr>
        <w:t xml:space="preserve"> social equality</w:t>
      </w:r>
      <w:r w:rsidR="00B428C2">
        <w:rPr>
          <w:rFonts w:asciiTheme="minorHAnsi" w:hAnsiTheme="minorHAnsi" w:cstheme="majorHAnsi"/>
          <w:lang w:val="en-US"/>
        </w:rPr>
        <w:t xml:space="preserve"> and anti-capitalism. (“Left-wing politics.” Wikipedia. Accessed May 20, 2022. </w:t>
      </w:r>
      <w:hyperlink w:history="1" r:id="rId4">
        <w:r w:rsidRPr="00A900AE" w:rsidR="00B428C2">
          <w:rPr>
            <w:rStyle w:val="Hyperlink"/>
            <w:rFonts w:asciiTheme="minorHAnsi" w:hAnsiTheme="minorHAnsi" w:cstheme="majorHAnsi"/>
            <w:lang w:val="en-US"/>
          </w:rPr>
          <w:t>https://en.wikipedia.org/wiki/Left-wing_politics</w:t>
        </w:r>
      </w:hyperlink>
      <w:r w:rsidR="00B428C2">
        <w:rPr>
          <w:rFonts w:asciiTheme="minorHAnsi" w:hAnsiTheme="minorHAnsi" w:cstheme="majorHAnsi"/>
          <w:lang w:val="en-US"/>
        </w:rPr>
        <w:t>.)</w:t>
      </w:r>
    </w:p>
  </w:footnote>
  <w:footnote w:id="7">
    <w:p w:rsidRPr="009C34CE" w:rsidR="006144D5" w:rsidRDefault="009C34CE" w14:paraId="668278F5" w14:textId="55913ED9">
      <w:pPr>
        <w:pStyle w:val="FootnoteText"/>
        <w:rPr>
          <w:rFonts w:asciiTheme="minorHAnsi" w:hAnsiTheme="minorHAnsi" w:cstheme="majorHAnsi"/>
          <w:lang w:val="en-US"/>
        </w:rPr>
      </w:pPr>
      <w:r w:rsidRPr="009C34CE">
        <w:rPr>
          <w:rStyle w:val="FootnoteReference"/>
          <w:rFonts w:asciiTheme="minorHAnsi" w:hAnsiTheme="minorHAnsi" w:cstheme="majorHAnsi"/>
        </w:rPr>
        <w:footnoteRef/>
      </w:r>
      <w:r w:rsidRPr="009C34CE">
        <w:rPr>
          <w:rFonts w:asciiTheme="minorHAnsi" w:hAnsiTheme="minorHAnsi" w:cstheme="majorHAnsi"/>
        </w:rPr>
        <w:t xml:space="preserve"> </w:t>
      </w:r>
      <w:r w:rsidR="006144D5">
        <w:rPr>
          <w:rFonts w:asciiTheme="minorHAnsi" w:hAnsiTheme="minorHAnsi" w:cstheme="majorHAnsi"/>
          <w:lang w:val="en-US"/>
        </w:rPr>
        <w:t xml:space="preserve">In 2015, the Italian Government approved and signed into law “La </w:t>
      </w:r>
      <w:proofErr w:type="spellStart"/>
      <w:r w:rsidR="006144D5">
        <w:rPr>
          <w:rFonts w:asciiTheme="minorHAnsi" w:hAnsiTheme="minorHAnsi" w:cstheme="majorHAnsi"/>
          <w:lang w:val="en-US"/>
        </w:rPr>
        <w:t>Buona</w:t>
      </w:r>
      <w:proofErr w:type="spellEnd"/>
      <w:r w:rsidR="006144D5">
        <w:rPr>
          <w:rFonts w:asciiTheme="minorHAnsi" w:hAnsiTheme="minorHAnsi" w:cstheme="majorHAnsi"/>
          <w:lang w:val="en-US"/>
        </w:rPr>
        <w:t xml:space="preserve"> </w:t>
      </w:r>
      <w:proofErr w:type="spellStart"/>
      <w:r w:rsidR="006144D5">
        <w:rPr>
          <w:rFonts w:asciiTheme="minorHAnsi" w:hAnsiTheme="minorHAnsi" w:cstheme="majorHAnsi"/>
          <w:lang w:val="en-US"/>
        </w:rPr>
        <w:t>Scoula</w:t>
      </w:r>
      <w:proofErr w:type="spellEnd"/>
      <w:r w:rsidR="006144D5">
        <w:rPr>
          <w:rFonts w:asciiTheme="minorHAnsi" w:hAnsiTheme="minorHAnsi" w:cstheme="majorHAnsi"/>
          <w:lang w:val="en-US"/>
        </w:rPr>
        <w:t xml:space="preserve">” (The Good School), a plan </w:t>
      </w:r>
      <w:r w:rsidR="0014477F">
        <w:rPr>
          <w:rFonts w:asciiTheme="minorHAnsi" w:hAnsiTheme="minorHAnsi" w:cstheme="majorHAnsi"/>
          <w:lang w:val="en-US"/>
        </w:rPr>
        <w:t>that</w:t>
      </w:r>
      <w:r w:rsidR="006144D5">
        <w:rPr>
          <w:rFonts w:asciiTheme="minorHAnsi" w:hAnsiTheme="minorHAnsi" w:cstheme="majorHAnsi"/>
          <w:lang w:val="en-US"/>
        </w:rPr>
        <w:t xml:space="preserve"> sought to improve the quality of education nationwide through the implementation</w:t>
      </w:r>
      <w:r w:rsidR="00E20F85">
        <w:rPr>
          <w:rFonts w:asciiTheme="minorHAnsi" w:hAnsiTheme="minorHAnsi" w:cstheme="majorHAnsi"/>
          <w:lang w:val="en-US"/>
        </w:rPr>
        <w:t xml:space="preserve"> of performance- and merit-based systems, a better infrastructure and internet connectivity, and the d</w:t>
      </w:r>
      <w:r w:rsidR="006144D5">
        <w:rPr>
          <w:rFonts w:asciiTheme="minorHAnsi" w:hAnsiTheme="minorHAnsi" w:cstheme="majorHAnsi"/>
          <w:lang w:val="en-US"/>
        </w:rPr>
        <w:t>evelop</w:t>
      </w:r>
      <w:r w:rsidR="00E20F85">
        <w:rPr>
          <w:rFonts w:asciiTheme="minorHAnsi" w:hAnsiTheme="minorHAnsi" w:cstheme="majorHAnsi"/>
          <w:lang w:val="en-US"/>
        </w:rPr>
        <w:t>ment of</w:t>
      </w:r>
      <w:r w:rsidR="006144D5">
        <w:rPr>
          <w:rFonts w:asciiTheme="minorHAnsi" w:hAnsiTheme="minorHAnsi" w:cstheme="majorHAnsi"/>
          <w:lang w:val="en-US"/>
        </w:rPr>
        <w:t xml:space="preserve"> job-relevant skills early on.</w:t>
      </w:r>
      <w:r w:rsidR="00E20F85">
        <w:rPr>
          <w:rFonts w:asciiTheme="minorHAnsi" w:hAnsiTheme="minorHAnsi" w:cstheme="majorHAnsi"/>
          <w:lang w:val="en-US"/>
        </w:rPr>
        <w:t xml:space="preserve"> (</w:t>
      </w:r>
      <w:proofErr w:type="spellStart"/>
      <w:r w:rsidRPr="00E20F85" w:rsidR="00E20F85">
        <w:rPr>
          <w:rFonts w:asciiTheme="minorHAnsi" w:hAnsiTheme="minorHAnsi" w:cstheme="majorHAnsi"/>
          <w:lang w:val="en-US"/>
        </w:rPr>
        <w:t>Organisation</w:t>
      </w:r>
      <w:proofErr w:type="spellEnd"/>
      <w:r w:rsidRPr="00E20F85" w:rsidR="00E20F85">
        <w:rPr>
          <w:rFonts w:asciiTheme="minorHAnsi" w:hAnsiTheme="minorHAnsi" w:cstheme="majorHAnsi"/>
          <w:lang w:val="en-US"/>
        </w:rPr>
        <w:t xml:space="preserve"> for Economic Co-operation and Development (OECD).</w:t>
      </w:r>
      <w:r w:rsidR="00E20F85">
        <w:rPr>
          <w:rFonts w:asciiTheme="minorHAnsi" w:hAnsiTheme="minorHAnsi" w:cstheme="majorHAnsi"/>
          <w:lang w:val="en-US"/>
        </w:rPr>
        <w:t xml:space="preserve"> “</w:t>
      </w:r>
      <w:r w:rsidRPr="00E20F85" w:rsidR="00E20F85">
        <w:rPr>
          <w:rFonts w:asciiTheme="minorHAnsi" w:hAnsiTheme="minorHAnsi" w:cstheme="majorHAnsi"/>
          <w:lang w:val="en-US"/>
        </w:rPr>
        <w:t xml:space="preserve">La </w:t>
      </w:r>
      <w:proofErr w:type="spellStart"/>
      <w:r w:rsidRPr="00E20F85" w:rsidR="00E20F85">
        <w:rPr>
          <w:rFonts w:asciiTheme="minorHAnsi" w:hAnsiTheme="minorHAnsi" w:cstheme="majorHAnsi"/>
          <w:lang w:val="en-US"/>
        </w:rPr>
        <w:t>Buona</w:t>
      </w:r>
      <w:proofErr w:type="spellEnd"/>
      <w:r w:rsidRPr="00E20F85" w:rsidR="00E20F85">
        <w:rPr>
          <w:rFonts w:asciiTheme="minorHAnsi" w:hAnsiTheme="minorHAnsi" w:cstheme="majorHAnsi"/>
          <w:lang w:val="en-US"/>
        </w:rPr>
        <w:t xml:space="preserve"> </w:t>
      </w:r>
      <w:proofErr w:type="spellStart"/>
      <w:r w:rsidRPr="00E20F85" w:rsidR="00E20F85">
        <w:rPr>
          <w:rFonts w:asciiTheme="minorHAnsi" w:hAnsiTheme="minorHAnsi" w:cstheme="majorHAnsi"/>
          <w:lang w:val="en-US"/>
        </w:rPr>
        <w:t>Scuola</w:t>
      </w:r>
      <w:proofErr w:type="spellEnd"/>
      <w:r w:rsidRPr="00E20F85" w:rsidR="00E20F85">
        <w:rPr>
          <w:rFonts w:asciiTheme="minorHAnsi" w:hAnsiTheme="minorHAnsi" w:cstheme="majorHAnsi"/>
          <w:lang w:val="en-US"/>
        </w:rPr>
        <w:t xml:space="preserve"> and the Italian education system: Elements to foster the alignment between education and </w:t>
      </w:r>
      <w:proofErr w:type="spellStart"/>
      <w:r w:rsidRPr="00E20F85" w:rsidR="00E20F85">
        <w:rPr>
          <w:rFonts w:asciiTheme="minorHAnsi" w:hAnsiTheme="minorHAnsi" w:cstheme="majorHAnsi"/>
          <w:lang w:val="en-US"/>
        </w:rPr>
        <w:t>labour</w:t>
      </w:r>
      <w:proofErr w:type="spellEnd"/>
      <w:r w:rsidRPr="00E20F85" w:rsidR="00E20F85">
        <w:rPr>
          <w:rFonts w:asciiTheme="minorHAnsi" w:hAnsiTheme="minorHAnsi" w:cstheme="majorHAnsi"/>
          <w:lang w:val="en-US"/>
        </w:rPr>
        <w:t xml:space="preserve"> market needs</w:t>
      </w:r>
      <w:r w:rsidR="00E20F85">
        <w:rPr>
          <w:rFonts w:asciiTheme="minorHAnsi" w:hAnsiTheme="minorHAnsi" w:cstheme="majorHAnsi"/>
          <w:lang w:val="en-US"/>
        </w:rPr>
        <w:t xml:space="preserve">.” </w:t>
      </w:r>
      <w:r w:rsidRPr="00E20F85" w:rsidR="00E20F85">
        <w:rPr>
          <w:rFonts w:asciiTheme="minorHAnsi" w:hAnsiTheme="minorHAnsi" w:cstheme="majorHAnsi"/>
          <w:i/>
          <w:iCs/>
          <w:lang w:val="en-US"/>
        </w:rPr>
        <w:t>Getting Skills Right: Italy</w:t>
      </w:r>
      <w:r w:rsidR="00E20F85">
        <w:rPr>
          <w:rFonts w:asciiTheme="minorHAnsi" w:hAnsiTheme="minorHAnsi" w:cstheme="majorHAnsi"/>
          <w:lang w:val="en-US"/>
        </w:rPr>
        <w:t>.</w:t>
      </w:r>
      <w:r w:rsidRPr="00620509" w:rsidR="00620509">
        <w:t xml:space="preserve"> </w:t>
      </w:r>
      <w:hyperlink w:history="1" w:anchor="page1" r:id="rId5">
        <w:r w:rsidRPr="000964DF" w:rsidR="001F5A28">
          <w:rPr>
            <w:rStyle w:val="Hyperlink"/>
            <w:rFonts w:asciiTheme="minorHAnsi" w:hAnsiTheme="minorHAnsi" w:cstheme="majorHAnsi"/>
            <w:lang w:val="en-US"/>
          </w:rPr>
          <w:t>https://read.oecd-ilibrary.org/employment/getting-skills-right-italy/la-buona-scuola-and-the-italian-education-system-elements-to-foster-the-alignment-between-education-and-labour-market-needs_9789264278639-7-en#page1</w:t>
        </w:r>
      </w:hyperlink>
      <w:r w:rsidR="00E20F85">
        <w:rPr>
          <w:rFonts w:asciiTheme="minorHAnsi" w:hAnsiTheme="minorHAnsi" w:cstheme="majorHAnsi"/>
          <w:lang w:val="en-US"/>
        </w:rPr>
        <w:t>.)</w:t>
      </w:r>
    </w:p>
  </w:footnote>
  <w:footnote w:id="8">
    <w:p w:rsidRPr="002C5D3B" w:rsidR="009C34CE" w:rsidRDefault="009C34CE" w14:paraId="72E83A86" w14:textId="5EF3E53A">
      <w:pPr>
        <w:pStyle w:val="FootnoteText"/>
        <w:rPr>
          <w:rFonts w:ascii="Cambria" w:hAnsi="Cambria" w:cstheme="majorHAnsi"/>
          <w:lang w:val="en-US"/>
        </w:rPr>
      </w:pPr>
      <w:r w:rsidRPr="009C34CE">
        <w:rPr>
          <w:rStyle w:val="FootnoteReference"/>
          <w:rFonts w:asciiTheme="minorHAnsi" w:hAnsiTheme="minorHAnsi" w:cstheme="majorHAnsi"/>
        </w:rPr>
        <w:footnoteRef/>
      </w:r>
      <w:r w:rsidRPr="009C34CE">
        <w:rPr>
          <w:rFonts w:asciiTheme="minorHAnsi" w:hAnsiTheme="minorHAnsi" w:cstheme="majorHAnsi"/>
        </w:rPr>
        <w:t xml:space="preserve"> </w:t>
      </w:r>
      <w:r w:rsidR="007B61C6">
        <w:rPr>
          <w:rFonts w:asciiTheme="minorHAnsi" w:hAnsiTheme="minorHAnsi" w:cstheme="majorHAnsi"/>
          <w:lang w:val="en-US"/>
        </w:rPr>
        <w:t>Another name for the anti-</w:t>
      </w:r>
      <w:r w:rsidRPr="009C34CE">
        <w:rPr>
          <w:rFonts w:asciiTheme="minorHAnsi" w:hAnsiTheme="minorHAnsi" w:cstheme="majorHAnsi"/>
          <w:lang w:val="en-US"/>
        </w:rPr>
        <w:t>global</w:t>
      </w:r>
      <w:r w:rsidR="007B61C6">
        <w:rPr>
          <w:rFonts w:asciiTheme="minorHAnsi" w:hAnsiTheme="minorHAnsi" w:cstheme="majorHAnsi"/>
          <w:lang w:val="en-US"/>
        </w:rPr>
        <w:t>ization</w:t>
      </w:r>
      <w:r w:rsidRPr="009C34CE">
        <w:rPr>
          <w:rFonts w:asciiTheme="minorHAnsi" w:hAnsiTheme="minorHAnsi" w:cstheme="majorHAnsi"/>
          <w:lang w:val="en-US"/>
        </w:rPr>
        <w:t xml:space="preserve"> movement</w:t>
      </w:r>
      <w:r w:rsidR="007B61C6">
        <w:rPr>
          <w:rFonts w:asciiTheme="minorHAnsi" w:hAnsiTheme="minorHAnsi" w:cstheme="majorHAnsi"/>
          <w:lang w:val="en-US"/>
        </w:rPr>
        <w:t xml:space="preserve">, </w:t>
      </w:r>
      <w:r w:rsidR="0014477F">
        <w:rPr>
          <w:rFonts w:asciiTheme="minorHAnsi" w:hAnsiTheme="minorHAnsi" w:cstheme="majorHAnsi"/>
          <w:lang w:val="en-US"/>
        </w:rPr>
        <w:t xml:space="preserve">which criticized economic globalization and the ruling influence of multinational </w:t>
      </w:r>
      <w:r w:rsidRPr="002C5D3B" w:rsidR="0014477F">
        <w:rPr>
          <w:rFonts w:ascii="Cambria" w:hAnsi="Cambria" w:cstheme="majorHAnsi"/>
          <w:lang w:val="en-US"/>
        </w:rPr>
        <w:t>corporations on the socio-economic world. (“Anti-globalization movement.” Wikipedia. Accessed May 18, 2022.</w:t>
      </w:r>
      <w:r w:rsidRPr="002C5D3B" w:rsidR="00422850">
        <w:rPr>
          <w:rFonts w:ascii="Cambria" w:hAnsi="Cambria"/>
        </w:rPr>
        <w:t xml:space="preserve"> https://en.wikipedia.org/wiki/Anti-globalization_movement</w:t>
      </w:r>
      <w:r w:rsidRPr="002C5D3B" w:rsidR="0014477F">
        <w:rPr>
          <w:rFonts w:ascii="Cambria" w:hAnsi="Cambria" w:cstheme="majorHAnsi"/>
          <w:lang w:val="en-US"/>
        </w:rPr>
        <w:t>.)</w:t>
      </w:r>
    </w:p>
  </w:footnote>
  <w:footnote w:id="9">
    <w:p w:rsidRPr="009C34CE" w:rsidR="009C34CE" w:rsidRDefault="009C34CE" w14:paraId="2EE00CDA" w14:textId="1208A816">
      <w:pPr>
        <w:pStyle w:val="FootnoteText"/>
        <w:rPr>
          <w:lang w:val="en-US"/>
        </w:rPr>
      </w:pPr>
      <w:r w:rsidRPr="002C5D3B">
        <w:rPr>
          <w:rStyle w:val="FootnoteReference"/>
          <w:rFonts w:ascii="Cambria" w:hAnsi="Cambria" w:cstheme="majorHAnsi"/>
        </w:rPr>
        <w:footnoteRef/>
      </w:r>
      <w:r w:rsidRPr="002C5D3B">
        <w:rPr>
          <w:rFonts w:ascii="Cambria" w:hAnsi="Cambria" w:cstheme="majorHAnsi"/>
        </w:rPr>
        <w:t xml:space="preserve"> The Group of Eight (G8) was a political summit held annually, formed by the leaders of France, Germany, Italy, Japan, the United Kingdom, the United States, Canada, and Russia.</w:t>
      </w:r>
      <w:r w:rsidRPr="009C34CE">
        <w:rPr>
          <w:rFonts w:asciiTheme="minorHAnsi" w:hAnsiTheme="minorHAnsi" w:cstheme="majorHAnsi"/>
        </w:rPr>
        <w:t xml:space="preserve"> (“Group of Eight.” Wikipedia. Accessed May 4, 2022. </w:t>
      </w:r>
      <w:hyperlink w:history="1" r:id="rId6">
        <w:r w:rsidRPr="009C34CE">
          <w:rPr>
            <w:rStyle w:val="Hyperlink"/>
            <w:rFonts w:asciiTheme="minorHAnsi" w:hAnsiTheme="minorHAnsi" w:cstheme="majorHAnsi"/>
          </w:rPr>
          <w:t>https://en.wikipedia.org/wiki/Group_of_Eight</w:t>
        </w:r>
      </w:hyperlink>
      <w:r w:rsidRPr="009C34CE">
        <w:rPr>
          <w:rFonts w:asciiTheme="minorHAnsi" w:hAnsiTheme="minorHAnsi" w:cstheme="majorHAnsi"/>
        </w:rPr>
        <w:t>.)</w:t>
      </w:r>
    </w:p>
  </w:footnote>
  <w:footnote w:id="10">
    <w:p w:rsidRPr="00914D48" w:rsidR="00DD5B3F" w:rsidRDefault="00DD5B3F" w14:paraId="0A8869F3" w14:textId="6EDB9C9B">
      <w:pPr>
        <w:pStyle w:val="FootnoteText"/>
        <w:rPr>
          <w:rFonts w:asciiTheme="minorHAnsi" w:hAnsiTheme="minorHAnsi"/>
          <w:lang w:val="en-US"/>
        </w:rPr>
      </w:pPr>
      <w:r w:rsidRPr="00914D48">
        <w:rPr>
          <w:rStyle w:val="FootnoteReference"/>
          <w:rFonts w:asciiTheme="minorHAnsi" w:hAnsiTheme="minorHAnsi"/>
        </w:rPr>
        <w:footnoteRef/>
      </w:r>
      <w:r w:rsidRPr="00914D48">
        <w:rPr>
          <w:rFonts w:asciiTheme="minorHAnsi" w:hAnsiTheme="minorHAnsi"/>
        </w:rPr>
        <w:t xml:space="preserve"> </w:t>
      </w:r>
      <w:r w:rsidR="00ED6521">
        <w:rPr>
          <w:rFonts w:asciiTheme="minorHAnsi" w:hAnsiTheme="minorHAnsi"/>
          <w:lang w:val="en-US"/>
        </w:rPr>
        <w:t>The interviewee</w:t>
      </w:r>
      <w:r w:rsidRPr="00914D48">
        <w:rPr>
          <w:rFonts w:asciiTheme="minorHAnsi" w:hAnsiTheme="minorHAnsi"/>
          <w:lang w:val="en-US"/>
        </w:rPr>
        <w:t xml:space="preserve"> is </w:t>
      </w:r>
      <w:r w:rsidR="00CF7395">
        <w:rPr>
          <w:rFonts w:asciiTheme="minorHAnsi" w:hAnsiTheme="minorHAnsi"/>
          <w:lang w:val="en-US"/>
        </w:rPr>
        <w:t xml:space="preserve">likely </w:t>
      </w:r>
      <w:r w:rsidRPr="00914D48">
        <w:rPr>
          <w:rFonts w:asciiTheme="minorHAnsi" w:hAnsiTheme="minorHAnsi"/>
          <w:lang w:val="en-US"/>
        </w:rPr>
        <w:t>referring to the 27</w:t>
      </w:r>
      <w:r w:rsidRPr="00914D48">
        <w:rPr>
          <w:rFonts w:asciiTheme="minorHAnsi" w:hAnsiTheme="minorHAnsi"/>
          <w:vertAlign w:val="superscript"/>
          <w:lang w:val="en-US"/>
        </w:rPr>
        <w:t>th</w:t>
      </w:r>
      <w:r w:rsidRPr="00914D48">
        <w:rPr>
          <w:rFonts w:asciiTheme="minorHAnsi" w:hAnsiTheme="minorHAnsi"/>
          <w:lang w:val="en-US"/>
        </w:rPr>
        <w:t xml:space="preserve"> G8 summit</w:t>
      </w:r>
      <w:r w:rsidR="00CF7395">
        <w:rPr>
          <w:rFonts w:asciiTheme="minorHAnsi" w:hAnsiTheme="minorHAnsi"/>
          <w:lang w:val="en-US"/>
        </w:rPr>
        <w:t xml:space="preserve"> that took place in Genoa, Italy, from </w:t>
      </w:r>
      <w:r w:rsidRPr="00CF7395" w:rsidR="00CF7395">
        <w:rPr>
          <w:rFonts w:asciiTheme="minorHAnsi" w:hAnsiTheme="minorHAnsi"/>
          <w:lang w:val="en-US"/>
        </w:rPr>
        <w:t>July 18 to July 22, 2001</w:t>
      </w:r>
      <w:r w:rsidR="00CF7395">
        <w:rPr>
          <w:rFonts w:asciiTheme="minorHAnsi" w:hAnsiTheme="minorHAnsi"/>
          <w:lang w:val="en-US"/>
        </w:rPr>
        <w:t xml:space="preserve">. The event drew around 200,000 protesters and included a series of demonstrations against the leaders of the summit, resulting in violent oppression and police brutality. (“27th G8 summit.” Wikipedia. Accessed May 18, 2022. </w:t>
      </w:r>
      <w:hyperlink w:history="1" w:anchor="Protests" r:id="rId7">
        <w:r w:rsidRPr="000223C6" w:rsidR="00CF7395">
          <w:rPr>
            <w:rStyle w:val="Hyperlink"/>
            <w:rFonts w:asciiTheme="minorHAnsi" w:hAnsiTheme="minorHAnsi"/>
            <w:lang w:val="en-US"/>
          </w:rPr>
          <w:t>https://en.wikipedia.org/wiki/27th_G8_summit#Protests</w:t>
        </w:r>
      </w:hyperlink>
      <w:r w:rsidR="00CF7395">
        <w:rPr>
          <w:rFonts w:asciiTheme="minorHAnsi" w:hAnsiTheme="minorHAnsi"/>
          <w:lang w:val="en-US"/>
        </w:rPr>
        <w:t>.)</w:t>
      </w:r>
    </w:p>
  </w:footnote>
  <w:footnote w:id="11">
    <w:p w:rsidRPr="0092095A" w:rsidR="00485BDF" w:rsidRDefault="00485BDF" w14:paraId="08A132E7" w14:textId="44009E13">
      <w:pPr>
        <w:pStyle w:val="FootnoteText"/>
        <w:rPr>
          <w:rFonts w:asciiTheme="minorHAnsi" w:hAnsiTheme="minorHAnsi"/>
          <w:lang w:val="en-US"/>
        </w:rPr>
      </w:pPr>
      <w:r w:rsidRPr="0092095A">
        <w:rPr>
          <w:rStyle w:val="FootnoteReference"/>
          <w:rFonts w:asciiTheme="minorHAnsi" w:hAnsiTheme="minorHAnsi"/>
        </w:rPr>
        <w:footnoteRef/>
      </w:r>
      <w:r w:rsidRPr="0092095A">
        <w:rPr>
          <w:rFonts w:asciiTheme="minorHAnsi" w:hAnsiTheme="minorHAnsi"/>
        </w:rPr>
        <w:t xml:space="preserve"> Translator’s Note</w:t>
      </w:r>
      <w:proofErr w:type="gramStart"/>
      <w:r w:rsidRPr="0092095A">
        <w:rPr>
          <w:rFonts w:asciiTheme="minorHAnsi" w:hAnsiTheme="minorHAnsi"/>
        </w:rPr>
        <w:t>: .G</w:t>
      </w:r>
      <w:proofErr w:type="gramEnd"/>
      <w:r w:rsidRPr="0092095A">
        <w:rPr>
          <w:rFonts w:asciiTheme="minorHAnsi" w:hAnsiTheme="minorHAnsi"/>
        </w:rPr>
        <w:t xml:space="preserve"> Gender no Globalization.</w:t>
      </w:r>
    </w:p>
  </w:footnote>
  <w:footnote w:id="12">
    <w:p w:rsidRPr="00914D48" w:rsidR="00D53CA5" w:rsidRDefault="00485BDF" w14:paraId="709CE60C" w14:textId="01BB49BE">
      <w:pPr>
        <w:pStyle w:val="FootnoteText"/>
        <w:rPr>
          <w:rFonts w:asciiTheme="minorHAnsi" w:hAnsiTheme="minorHAnsi"/>
          <w:lang w:val="en-US"/>
        </w:rPr>
      </w:pPr>
      <w:r w:rsidRPr="00914D48">
        <w:rPr>
          <w:rStyle w:val="FootnoteReference"/>
          <w:rFonts w:asciiTheme="minorHAnsi" w:hAnsiTheme="minorHAnsi"/>
        </w:rPr>
        <w:footnoteRef/>
      </w:r>
      <w:r w:rsidRPr="00914D48">
        <w:rPr>
          <w:rFonts w:asciiTheme="minorHAnsi" w:hAnsiTheme="minorHAnsi"/>
        </w:rPr>
        <w:t xml:space="preserve"> </w:t>
      </w:r>
      <w:r w:rsidRPr="00D53CA5" w:rsidR="00D53CA5">
        <w:rPr>
          <w:rFonts w:asciiTheme="minorHAnsi" w:hAnsiTheme="minorHAnsi"/>
          <w:i/>
          <w:iCs/>
        </w:rPr>
        <w:t>Palazzo Ducale</w:t>
      </w:r>
      <w:r w:rsidR="00D53CA5">
        <w:rPr>
          <w:rFonts w:asciiTheme="minorHAnsi" w:hAnsiTheme="minorHAnsi"/>
        </w:rPr>
        <w:t xml:space="preserve">, in Italian. </w:t>
      </w:r>
      <w:r w:rsidR="00ED6521">
        <w:rPr>
          <w:rFonts w:asciiTheme="minorHAnsi" w:hAnsiTheme="minorHAnsi"/>
          <w:lang w:val="en-US"/>
        </w:rPr>
        <w:t>A historical site</w:t>
      </w:r>
      <w:r w:rsidR="00D53CA5">
        <w:rPr>
          <w:rFonts w:asciiTheme="minorHAnsi" w:hAnsiTheme="minorHAnsi"/>
          <w:lang w:val="en-US"/>
        </w:rPr>
        <w:t xml:space="preserve"> in Genoa, built in the 13</w:t>
      </w:r>
      <w:r w:rsidRPr="00D53CA5" w:rsidR="00D53CA5">
        <w:rPr>
          <w:rFonts w:asciiTheme="minorHAnsi" w:hAnsiTheme="minorHAnsi"/>
          <w:vertAlign w:val="superscript"/>
          <w:lang w:val="en-US"/>
        </w:rPr>
        <w:t>th</w:t>
      </w:r>
      <w:r w:rsidR="00D53CA5">
        <w:rPr>
          <w:rFonts w:asciiTheme="minorHAnsi" w:hAnsiTheme="minorHAnsi"/>
          <w:lang w:val="en-US"/>
        </w:rPr>
        <w:t xml:space="preserve"> century to be the residence of the doge, the </w:t>
      </w:r>
      <w:proofErr w:type="gramStart"/>
      <w:r w:rsidR="00D53CA5">
        <w:rPr>
          <w:rFonts w:asciiTheme="minorHAnsi" w:hAnsiTheme="minorHAnsi"/>
          <w:lang w:val="en-US"/>
        </w:rPr>
        <w:t>ruler</w:t>
      </w:r>
      <w:proofErr w:type="gramEnd"/>
      <w:r w:rsidR="00D53CA5">
        <w:rPr>
          <w:rFonts w:asciiTheme="minorHAnsi" w:hAnsiTheme="minorHAnsi"/>
          <w:lang w:val="en-US"/>
        </w:rPr>
        <w:t xml:space="preserve"> and head of state at the time.</w:t>
      </w:r>
      <w:r w:rsidR="001927C2">
        <w:rPr>
          <w:rFonts w:asciiTheme="minorHAnsi" w:hAnsiTheme="minorHAnsi"/>
          <w:lang w:val="en-US"/>
        </w:rPr>
        <w:t xml:space="preserve"> Now, the Doge’s Palace serves</w:t>
      </w:r>
      <w:r w:rsidR="00D53CA5">
        <w:rPr>
          <w:rFonts w:asciiTheme="minorHAnsi" w:hAnsiTheme="minorHAnsi"/>
          <w:lang w:val="en-US"/>
        </w:rPr>
        <w:t xml:space="preserve"> as a cultural center and museum, offering a variety of events such as exhibitions and festivals.</w:t>
      </w:r>
      <w:r w:rsidR="001927C2">
        <w:rPr>
          <w:rFonts w:asciiTheme="minorHAnsi" w:hAnsiTheme="minorHAnsi"/>
          <w:lang w:val="en-US"/>
        </w:rPr>
        <w:t xml:space="preserve"> (“Palazzo Ducale.” Visit Genoa. Accessed May 20, 2022. </w:t>
      </w:r>
      <w:hyperlink w:history="1" r:id="rId8">
        <w:r w:rsidRPr="00A900AE" w:rsidR="001927C2">
          <w:rPr>
            <w:rStyle w:val="Hyperlink"/>
            <w:rFonts w:asciiTheme="minorHAnsi" w:hAnsiTheme="minorHAnsi"/>
            <w:lang w:val="en-US"/>
          </w:rPr>
          <w:t>https://www.visitgenoa.it/en/palazzo-ducale</w:t>
        </w:r>
      </w:hyperlink>
      <w:r w:rsidR="001927C2">
        <w:rPr>
          <w:rFonts w:asciiTheme="minorHAnsi" w:hAnsiTheme="minorHAnsi"/>
          <w:lang w:val="en-US"/>
        </w:rPr>
        <w:t>.)</w:t>
      </w:r>
    </w:p>
  </w:footnote>
  <w:footnote w:id="13">
    <w:p w:rsidRPr="00FE7815" w:rsidR="004504C9" w:rsidRDefault="004504C9" w14:paraId="4F397891" w14:textId="75D55175">
      <w:pPr>
        <w:pStyle w:val="FootnoteText"/>
        <w:rPr>
          <w:rFonts w:ascii="Cambria" w:hAnsi="Cambria"/>
          <w:lang w:val="en-US"/>
        </w:rPr>
      </w:pPr>
      <w:r w:rsidRPr="00FE7815">
        <w:rPr>
          <w:rStyle w:val="FootnoteReference"/>
          <w:rFonts w:ascii="Cambria" w:hAnsi="Cambria"/>
        </w:rPr>
        <w:footnoteRef/>
      </w:r>
      <w:r w:rsidRPr="00FE7815">
        <w:rPr>
          <w:rFonts w:ascii="Cambria" w:hAnsi="Cambria"/>
          <w:lang w:val="en-US"/>
        </w:rPr>
        <w:t xml:space="preserve"> </w:t>
      </w:r>
      <w:r w:rsidRPr="00FE7815" w:rsidR="00FE7815">
        <w:rPr>
          <w:rFonts w:ascii="Cambria" w:hAnsi="Cambria"/>
          <w:lang w:val="en-US"/>
        </w:rPr>
        <w:t xml:space="preserve">Via </w:t>
      </w:r>
      <w:r w:rsidRPr="00FE7815">
        <w:rPr>
          <w:rFonts w:ascii="Cambria" w:hAnsi="Cambria"/>
          <w:lang w:val="en-US"/>
        </w:rPr>
        <w:t>Zamboni</w:t>
      </w:r>
      <w:r w:rsidRPr="00FE7815" w:rsidR="00FE7815">
        <w:rPr>
          <w:rFonts w:ascii="Cambria" w:hAnsi="Cambria"/>
          <w:lang w:val="en-US"/>
        </w:rPr>
        <w:t xml:space="preserve"> is a </w:t>
      </w:r>
      <w:r w:rsidR="00FE7815">
        <w:rPr>
          <w:rFonts w:ascii="Cambria" w:hAnsi="Cambria"/>
          <w:lang w:val="en-US"/>
        </w:rPr>
        <w:t>popular</w:t>
      </w:r>
      <w:r w:rsidRPr="00FE7815" w:rsidR="00FE7815">
        <w:rPr>
          <w:rFonts w:ascii="Cambria" w:hAnsi="Cambria"/>
          <w:lang w:val="en-US"/>
        </w:rPr>
        <w:t xml:space="preserve"> street in Bologna that runs through the University of Bologna</w:t>
      </w:r>
      <w:r w:rsidR="00FE7815">
        <w:rPr>
          <w:rFonts w:ascii="Cambria" w:hAnsi="Cambria"/>
          <w:lang w:val="en-US"/>
        </w:rPr>
        <w:t xml:space="preserve"> and offers a variety of theate</w:t>
      </w:r>
      <w:r w:rsidR="0092095A">
        <w:rPr>
          <w:rFonts w:ascii="Cambria" w:hAnsi="Cambria"/>
          <w:lang w:val="en-US"/>
        </w:rPr>
        <w:t>r</w:t>
      </w:r>
      <w:r w:rsidR="00FE7815">
        <w:rPr>
          <w:rFonts w:ascii="Cambria" w:hAnsi="Cambria"/>
          <w:lang w:val="en-US"/>
        </w:rPr>
        <w:t xml:space="preserve">s, restaurants, museums, and historic sites. (“Via Zamboni.” Bologna Welcome. Accessed May 24, 2022. </w:t>
      </w:r>
      <w:hyperlink w:history="1" r:id="rId9">
        <w:r w:rsidRPr="001827F0" w:rsidR="00FE7815">
          <w:rPr>
            <w:rStyle w:val="Hyperlink"/>
            <w:rFonts w:ascii="Cambria" w:hAnsi="Cambria"/>
            <w:lang w:val="en-US"/>
          </w:rPr>
          <w:t>https://www.bolognawelcome.com/en/places/squares-streets-monuments/via-zamboni-2</w:t>
        </w:r>
      </w:hyperlink>
      <w:r w:rsidR="00FE7815">
        <w:rPr>
          <w:rFonts w:ascii="Cambria" w:hAnsi="Cambria"/>
          <w:lang w:val="en-US"/>
        </w:rPr>
        <w:t>.)</w:t>
      </w:r>
    </w:p>
  </w:footnote>
  <w:footnote w:id="14">
    <w:p w:rsidRPr="0097342D" w:rsidR="00CF23FF" w:rsidRDefault="00CF23FF" w14:paraId="5CE78C34" w14:textId="29CFFD45">
      <w:pPr>
        <w:pStyle w:val="FootnoteText"/>
        <w:rPr>
          <w:rFonts w:asciiTheme="minorHAnsi" w:hAnsiTheme="minorHAnsi"/>
          <w:lang w:val="en-US"/>
        </w:rPr>
      </w:pPr>
      <w:r w:rsidRPr="0097342D">
        <w:rPr>
          <w:rStyle w:val="FootnoteReference"/>
          <w:rFonts w:asciiTheme="minorHAnsi" w:hAnsiTheme="minorHAnsi"/>
        </w:rPr>
        <w:footnoteRef/>
      </w:r>
      <w:r w:rsidRPr="0097342D">
        <w:rPr>
          <w:rFonts w:asciiTheme="minorHAnsi" w:hAnsiTheme="minorHAnsi"/>
        </w:rPr>
        <w:t xml:space="preserve"> </w:t>
      </w:r>
      <w:r w:rsidR="007D1A77">
        <w:rPr>
          <w:rFonts w:asciiTheme="minorHAnsi" w:hAnsiTheme="minorHAnsi"/>
        </w:rPr>
        <w:t>The idea of “</w:t>
      </w:r>
      <w:r w:rsidR="007D1A77">
        <w:rPr>
          <w:rFonts w:asciiTheme="minorHAnsi" w:hAnsiTheme="minorHAnsi"/>
          <w:lang w:val="en-US"/>
        </w:rPr>
        <w:t>p</w:t>
      </w:r>
      <w:r w:rsidRPr="0097342D">
        <w:rPr>
          <w:rFonts w:asciiTheme="minorHAnsi" w:hAnsiTheme="minorHAnsi"/>
          <w:lang w:val="en-US"/>
        </w:rPr>
        <w:t>ro-choice</w:t>
      </w:r>
      <w:r w:rsidR="007D1A77">
        <w:rPr>
          <w:rFonts w:asciiTheme="minorHAnsi" w:hAnsiTheme="minorHAnsi"/>
          <w:lang w:val="en-US"/>
        </w:rPr>
        <w:t xml:space="preserve">” relates to the activist movement in favor of </w:t>
      </w:r>
      <w:r w:rsidR="00533253">
        <w:rPr>
          <w:rFonts w:asciiTheme="minorHAnsi" w:hAnsiTheme="minorHAnsi"/>
          <w:lang w:val="en-US"/>
        </w:rPr>
        <w:t xml:space="preserve">bodily autonomy, including issues of </w:t>
      </w:r>
      <w:r w:rsidR="007D1A77">
        <w:rPr>
          <w:rFonts w:asciiTheme="minorHAnsi" w:hAnsiTheme="minorHAnsi"/>
          <w:lang w:val="en-US"/>
        </w:rPr>
        <w:t xml:space="preserve">reproductive rights, access to safe abortion, affordable healthcare options, and birth control. </w:t>
      </w:r>
      <w:r w:rsidR="00533253">
        <w:rPr>
          <w:rFonts w:asciiTheme="minorHAnsi" w:hAnsiTheme="minorHAnsi"/>
          <w:lang w:val="en-US"/>
        </w:rPr>
        <w:t xml:space="preserve">(“Issues.” </w:t>
      </w:r>
      <w:r w:rsidRPr="00533253" w:rsidR="00533253">
        <w:rPr>
          <w:rFonts w:asciiTheme="minorHAnsi" w:hAnsiTheme="minorHAnsi"/>
          <w:lang w:val="en-US"/>
        </w:rPr>
        <w:t>NARAL Pro-Choice America</w:t>
      </w:r>
      <w:r w:rsidR="00533253">
        <w:rPr>
          <w:rFonts w:asciiTheme="minorHAnsi" w:hAnsiTheme="minorHAnsi"/>
          <w:lang w:val="en-US"/>
        </w:rPr>
        <w:t xml:space="preserve">. Accessed May 24, 2022. </w:t>
      </w:r>
      <w:hyperlink w:history="1" r:id="rId10">
        <w:r w:rsidRPr="001827F0" w:rsidR="00533253">
          <w:rPr>
            <w:rStyle w:val="Hyperlink"/>
            <w:rFonts w:asciiTheme="minorHAnsi" w:hAnsiTheme="minorHAnsi"/>
            <w:lang w:val="en-US"/>
          </w:rPr>
          <w:t>https://www.prochoiceamerica.org/issues/</w:t>
        </w:r>
      </w:hyperlink>
      <w:r w:rsidR="00533253">
        <w:rPr>
          <w:rFonts w:asciiTheme="minorHAnsi" w:hAnsiTheme="minorHAnsi"/>
          <w:lang w:val="en-US"/>
        </w:rPr>
        <w:t>.)</w:t>
      </w:r>
    </w:p>
  </w:footnote>
  <w:footnote w:id="15">
    <w:p w:rsidRPr="00933F2B" w:rsidR="0097342D" w:rsidRDefault="0097342D" w14:paraId="1A4DAF30" w14:textId="52A702D8">
      <w:pPr>
        <w:pStyle w:val="FootnoteText"/>
        <w:rPr>
          <w:rFonts w:asciiTheme="minorHAnsi" w:hAnsiTheme="minorHAnsi"/>
          <w:lang w:val="en-US"/>
        </w:rPr>
      </w:pPr>
      <w:r w:rsidRPr="00933F2B">
        <w:rPr>
          <w:rStyle w:val="FootnoteReference"/>
          <w:rFonts w:asciiTheme="minorHAnsi" w:hAnsiTheme="minorHAnsi"/>
        </w:rPr>
        <w:footnoteRef/>
      </w:r>
      <w:r w:rsidRPr="00933F2B">
        <w:rPr>
          <w:rFonts w:asciiTheme="minorHAnsi" w:hAnsiTheme="minorHAnsi"/>
        </w:rPr>
        <w:t xml:space="preserve"> </w:t>
      </w:r>
      <w:r w:rsidR="00533253">
        <w:rPr>
          <w:rFonts w:asciiTheme="minorHAnsi" w:hAnsiTheme="minorHAnsi"/>
          <w:lang w:val="en-US"/>
        </w:rPr>
        <w:t xml:space="preserve">BDSM is an acronym for bondage, discipline, </w:t>
      </w:r>
      <w:r w:rsidR="009B6143">
        <w:rPr>
          <w:rFonts w:asciiTheme="minorHAnsi" w:hAnsiTheme="minorHAnsi"/>
          <w:lang w:val="en-US"/>
        </w:rPr>
        <w:t>sadism</w:t>
      </w:r>
      <w:r w:rsidR="00533253">
        <w:rPr>
          <w:rFonts w:asciiTheme="minorHAnsi" w:hAnsiTheme="minorHAnsi"/>
          <w:lang w:val="en-US"/>
        </w:rPr>
        <w:t xml:space="preserve"> and </w:t>
      </w:r>
      <w:r w:rsidR="009B6143">
        <w:rPr>
          <w:rFonts w:asciiTheme="minorHAnsi" w:hAnsiTheme="minorHAnsi"/>
          <w:lang w:val="en-US"/>
        </w:rPr>
        <w:t xml:space="preserve">masochism, and acts as an umbrella term for various sexual practices that usually involve roles of dominance and submission. (Gilmour, </w:t>
      </w:r>
      <w:proofErr w:type="spellStart"/>
      <w:r w:rsidR="009B6143">
        <w:rPr>
          <w:rFonts w:asciiTheme="minorHAnsi" w:hAnsiTheme="minorHAnsi"/>
          <w:lang w:val="en-US"/>
        </w:rPr>
        <w:t>Painsley</w:t>
      </w:r>
      <w:proofErr w:type="spellEnd"/>
      <w:r w:rsidR="00E00348">
        <w:rPr>
          <w:rFonts w:asciiTheme="minorHAnsi" w:hAnsiTheme="minorHAnsi"/>
          <w:lang w:val="en-US"/>
        </w:rPr>
        <w:t xml:space="preserve">, and Megan </w:t>
      </w:r>
      <w:r w:rsidR="009B6143">
        <w:rPr>
          <w:rFonts w:asciiTheme="minorHAnsi" w:hAnsiTheme="minorHAnsi"/>
          <w:lang w:val="en-US"/>
        </w:rPr>
        <w:t>Wallace. “</w:t>
      </w:r>
      <w:r w:rsidRPr="009B6143" w:rsidR="009B6143">
        <w:rPr>
          <w:rFonts w:asciiTheme="minorHAnsi" w:hAnsiTheme="minorHAnsi"/>
          <w:lang w:val="en-US"/>
        </w:rPr>
        <w:t>What is BDSM? An expert guide to BDSM sex for beginners</w:t>
      </w:r>
      <w:r w:rsidR="009B6143">
        <w:rPr>
          <w:rFonts w:asciiTheme="minorHAnsi" w:hAnsiTheme="minorHAnsi"/>
          <w:lang w:val="en-US"/>
        </w:rPr>
        <w:t xml:space="preserve">.” </w:t>
      </w:r>
      <w:r w:rsidRPr="009B6143" w:rsidR="009B6143">
        <w:rPr>
          <w:rFonts w:asciiTheme="minorHAnsi" w:hAnsiTheme="minorHAnsi"/>
          <w:i/>
          <w:iCs/>
          <w:lang w:val="en-US"/>
        </w:rPr>
        <w:t>Cosmopolitan</w:t>
      </w:r>
      <w:r w:rsidR="009B6143">
        <w:rPr>
          <w:rFonts w:asciiTheme="minorHAnsi" w:hAnsiTheme="minorHAnsi"/>
          <w:lang w:val="en-US"/>
        </w:rPr>
        <w:t xml:space="preserve">. Accessed May 24, 2022. </w:t>
      </w:r>
      <w:hyperlink w:history="1" r:id="rId11">
        <w:r w:rsidRPr="001827F0" w:rsidR="009B6143">
          <w:rPr>
            <w:rStyle w:val="Hyperlink"/>
            <w:rFonts w:asciiTheme="minorHAnsi" w:hAnsiTheme="minorHAnsi"/>
            <w:lang w:val="en-US"/>
          </w:rPr>
          <w:t>https://www.cosmopolitan.com/uk/love-sex/sex/a44875/bdsm-bondage-beginner-information/</w:t>
        </w:r>
      </w:hyperlink>
      <w:r w:rsidR="009B6143">
        <w:rPr>
          <w:rFonts w:asciiTheme="minorHAnsi" w:hAnsiTheme="minorHAnsi"/>
          <w:lang w:val="en-US"/>
        </w:rPr>
        <w:t>.)</w:t>
      </w:r>
    </w:p>
  </w:footnote>
  <w:footnote w:id="16">
    <w:p w:rsidRPr="004978F6" w:rsidR="004978F6" w:rsidRDefault="0097342D" w14:paraId="6434C3B0" w14:textId="6B2CA80E">
      <w:pPr>
        <w:pStyle w:val="FootnoteText"/>
        <w:rPr>
          <w:rFonts w:asciiTheme="minorHAnsi" w:hAnsiTheme="minorHAnsi"/>
          <w:lang w:val="en-US"/>
        </w:rPr>
      </w:pPr>
      <w:r w:rsidRPr="00933F2B">
        <w:rPr>
          <w:rStyle w:val="FootnoteReference"/>
          <w:rFonts w:asciiTheme="minorHAnsi" w:hAnsiTheme="minorHAnsi"/>
        </w:rPr>
        <w:footnoteRef/>
      </w:r>
      <w:r w:rsidRPr="00933F2B">
        <w:rPr>
          <w:rFonts w:asciiTheme="minorHAnsi" w:hAnsiTheme="minorHAnsi"/>
        </w:rPr>
        <w:t xml:space="preserve"> </w:t>
      </w:r>
      <w:r w:rsidR="004978F6">
        <w:rPr>
          <w:rFonts w:asciiTheme="minorHAnsi" w:hAnsiTheme="minorHAnsi"/>
          <w:lang w:val="en-US"/>
        </w:rPr>
        <w:t>The release of fluids from the female genital</w:t>
      </w:r>
      <w:r w:rsidR="009A7BCF">
        <w:rPr>
          <w:rFonts w:asciiTheme="minorHAnsi" w:hAnsiTheme="minorHAnsi"/>
          <w:lang w:val="en-US"/>
        </w:rPr>
        <w:t>ia</w:t>
      </w:r>
      <w:r w:rsidR="004978F6">
        <w:rPr>
          <w:rFonts w:asciiTheme="minorHAnsi" w:hAnsiTheme="minorHAnsi"/>
          <w:lang w:val="en-US"/>
        </w:rPr>
        <w:t xml:space="preserve"> during or after an orgasm. (Fox, Alix. “</w:t>
      </w:r>
      <w:r w:rsidRPr="004978F6" w:rsidR="004978F6">
        <w:rPr>
          <w:rFonts w:asciiTheme="minorHAnsi" w:hAnsiTheme="minorHAnsi"/>
          <w:lang w:val="en-US"/>
        </w:rPr>
        <w:t>Every question you ever had about female ejaculation, answered</w:t>
      </w:r>
      <w:r w:rsidR="004978F6">
        <w:rPr>
          <w:rFonts w:asciiTheme="minorHAnsi" w:hAnsiTheme="minorHAnsi"/>
          <w:lang w:val="en-US"/>
        </w:rPr>
        <w:t xml:space="preserve">.” </w:t>
      </w:r>
      <w:r w:rsidRPr="004978F6" w:rsidR="004978F6">
        <w:rPr>
          <w:rFonts w:asciiTheme="minorHAnsi" w:hAnsiTheme="minorHAnsi"/>
          <w:i/>
          <w:iCs/>
          <w:lang w:val="en-US"/>
        </w:rPr>
        <w:t>BBC</w:t>
      </w:r>
      <w:r w:rsidR="004978F6">
        <w:rPr>
          <w:rFonts w:asciiTheme="minorHAnsi" w:hAnsiTheme="minorHAnsi"/>
          <w:lang w:val="en-US"/>
        </w:rPr>
        <w:t xml:space="preserve">. Accessed May 24, 2022. </w:t>
      </w:r>
      <w:hyperlink w:history="1" r:id="rId12">
        <w:r w:rsidRPr="001827F0" w:rsidR="004978F6">
          <w:rPr>
            <w:rStyle w:val="Hyperlink"/>
            <w:rFonts w:asciiTheme="minorHAnsi" w:hAnsiTheme="minorHAnsi"/>
            <w:lang w:val="en-US"/>
          </w:rPr>
          <w:t>https://www.bbc.co.uk/bbcthree/article/544c5686-e3bc-4ac2-b4ca-f91eccefe441</w:t>
        </w:r>
      </w:hyperlink>
      <w:r w:rsidR="004978F6">
        <w:rPr>
          <w:rFonts w:asciiTheme="minorHAnsi" w:hAnsiTheme="minorHAnsi"/>
          <w:lang w:val="en-US"/>
        </w:rPr>
        <w:t>.)</w:t>
      </w:r>
    </w:p>
  </w:footnote>
  <w:footnote w:id="17">
    <w:p w:rsidRPr="007537BB" w:rsidR="007537BB" w:rsidRDefault="00352794" w14:paraId="1737223A" w14:textId="3BF762C5">
      <w:pPr>
        <w:pStyle w:val="FootnoteText"/>
        <w:rPr>
          <w:rFonts w:asciiTheme="minorHAnsi" w:hAnsiTheme="minorHAnsi"/>
          <w:lang w:val="en-US"/>
        </w:rPr>
      </w:pPr>
      <w:r w:rsidRPr="007537BB">
        <w:rPr>
          <w:rStyle w:val="FootnoteReference"/>
          <w:rFonts w:asciiTheme="minorHAnsi" w:hAnsiTheme="minorHAnsi"/>
        </w:rPr>
        <w:footnoteRef/>
      </w:r>
      <w:r w:rsidRPr="007537BB">
        <w:rPr>
          <w:rFonts w:asciiTheme="minorHAnsi" w:hAnsiTheme="minorHAnsi"/>
        </w:rPr>
        <w:t xml:space="preserve"> </w:t>
      </w:r>
      <w:r w:rsidRPr="007537BB" w:rsidR="007537BB">
        <w:rPr>
          <w:rFonts w:asciiTheme="minorHAnsi" w:hAnsiTheme="minorHAnsi"/>
        </w:rPr>
        <w:t>The concept of “</w:t>
      </w:r>
      <w:r w:rsidRPr="007537BB" w:rsidR="007537BB">
        <w:rPr>
          <w:rFonts w:asciiTheme="minorHAnsi" w:hAnsiTheme="minorHAnsi"/>
          <w:lang w:val="en-US"/>
        </w:rPr>
        <w:t>m</w:t>
      </w:r>
      <w:r w:rsidRPr="007537BB">
        <w:rPr>
          <w:rFonts w:asciiTheme="minorHAnsi" w:hAnsiTheme="minorHAnsi"/>
          <w:lang w:val="en-US"/>
        </w:rPr>
        <w:t>ainstream</w:t>
      </w:r>
      <w:r w:rsidRPr="007537BB" w:rsidR="007537BB">
        <w:rPr>
          <w:rFonts w:asciiTheme="minorHAnsi" w:hAnsiTheme="minorHAnsi"/>
          <w:lang w:val="en-US"/>
        </w:rPr>
        <w:t xml:space="preserve">” </w:t>
      </w:r>
      <w:r w:rsidR="007537BB">
        <w:rPr>
          <w:rFonts w:asciiTheme="minorHAnsi" w:hAnsiTheme="minorHAnsi"/>
          <w:lang w:val="en-US"/>
        </w:rPr>
        <w:t xml:space="preserve">is used to </w:t>
      </w:r>
      <w:r w:rsidRPr="007537BB" w:rsidR="007537BB">
        <w:rPr>
          <w:rFonts w:asciiTheme="minorHAnsi" w:hAnsiTheme="minorHAnsi"/>
          <w:lang w:val="en-US"/>
        </w:rPr>
        <w:t xml:space="preserve">designate a </w:t>
      </w:r>
      <w:r w:rsidR="007537BB">
        <w:rPr>
          <w:rFonts w:asciiTheme="minorHAnsi" w:hAnsiTheme="minorHAnsi"/>
          <w:lang w:val="en-US"/>
        </w:rPr>
        <w:t>thought,</w:t>
      </w:r>
      <w:r w:rsidRPr="007537BB" w:rsidR="007537BB">
        <w:rPr>
          <w:rFonts w:asciiTheme="minorHAnsi" w:hAnsiTheme="minorHAnsi"/>
          <w:lang w:val="en-US"/>
        </w:rPr>
        <w:t xml:space="preserve"> </w:t>
      </w:r>
      <w:r w:rsidR="007537BB">
        <w:rPr>
          <w:rFonts w:asciiTheme="minorHAnsi" w:hAnsiTheme="minorHAnsi"/>
          <w:lang w:val="en-US"/>
        </w:rPr>
        <w:t>culture,</w:t>
      </w:r>
      <w:r w:rsidRPr="007537BB" w:rsidR="007537BB">
        <w:rPr>
          <w:rFonts w:asciiTheme="minorHAnsi" w:hAnsiTheme="minorHAnsi"/>
          <w:lang w:val="en-US"/>
        </w:rPr>
        <w:t xml:space="preserve"> or </w:t>
      </w:r>
      <w:r w:rsidR="007537BB">
        <w:rPr>
          <w:rFonts w:asciiTheme="minorHAnsi" w:hAnsiTheme="minorHAnsi"/>
          <w:lang w:val="en-US"/>
        </w:rPr>
        <w:t xml:space="preserve">piece of media </w:t>
      </w:r>
      <w:r w:rsidRPr="007537BB" w:rsidR="007537BB">
        <w:rPr>
          <w:rFonts w:asciiTheme="minorHAnsi" w:hAnsiTheme="minorHAnsi"/>
          <w:lang w:val="en-US"/>
        </w:rPr>
        <w:t xml:space="preserve">with dominant characteristics. </w:t>
      </w:r>
      <w:r w:rsidR="007537BB">
        <w:rPr>
          <w:rFonts w:asciiTheme="minorHAnsi" w:hAnsiTheme="minorHAnsi"/>
          <w:lang w:val="en-US"/>
        </w:rPr>
        <w:t>They tend to</w:t>
      </w:r>
      <w:r w:rsidRPr="007537BB" w:rsidR="007537BB">
        <w:rPr>
          <w:rFonts w:asciiTheme="minorHAnsi" w:hAnsiTheme="minorHAnsi"/>
          <w:lang w:val="en-US"/>
        </w:rPr>
        <w:t xml:space="preserve"> please </w:t>
      </w:r>
      <w:proofErr w:type="gramStart"/>
      <w:r w:rsidRPr="007537BB" w:rsidR="007537BB">
        <w:rPr>
          <w:rFonts w:asciiTheme="minorHAnsi" w:hAnsiTheme="minorHAnsi"/>
          <w:lang w:val="en-US"/>
        </w:rPr>
        <w:t>the majority of</w:t>
      </w:r>
      <w:proofErr w:type="gramEnd"/>
      <w:r w:rsidRPr="007537BB" w:rsidR="007537BB">
        <w:rPr>
          <w:rFonts w:asciiTheme="minorHAnsi" w:hAnsiTheme="minorHAnsi"/>
          <w:lang w:val="en-US"/>
        </w:rPr>
        <w:t xml:space="preserve"> the population and </w:t>
      </w:r>
      <w:r w:rsidR="007D1A77">
        <w:rPr>
          <w:rFonts w:asciiTheme="minorHAnsi" w:hAnsiTheme="minorHAnsi"/>
          <w:lang w:val="en-US"/>
        </w:rPr>
        <w:t>be disseminated by mass media, b</w:t>
      </w:r>
      <w:r w:rsidR="007537BB">
        <w:rPr>
          <w:rFonts w:asciiTheme="minorHAnsi" w:hAnsiTheme="minorHAnsi"/>
          <w:lang w:val="en-US"/>
        </w:rPr>
        <w:t xml:space="preserve">ecoming </w:t>
      </w:r>
      <w:r w:rsidR="007D1A77">
        <w:rPr>
          <w:rFonts w:asciiTheme="minorHAnsi" w:hAnsiTheme="minorHAnsi"/>
          <w:lang w:val="en-US"/>
        </w:rPr>
        <w:t xml:space="preserve">popular and </w:t>
      </w:r>
      <w:r w:rsidR="007537BB">
        <w:rPr>
          <w:rFonts w:asciiTheme="minorHAnsi" w:hAnsiTheme="minorHAnsi"/>
          <w:lang w:val="en-US"/>
        </w:rPr>
        <w:t>widespread</w:t>
      </w:r>
      <w:r w:rsidR="007D1A77">
        <w:rPr>
          <w:rFonts w:asciiTheme="minorHAnsi" w:hAnsiTheme="minorHAnsi"/>
          <w:lang w:val="en-US"/>
        </w:rPr>
        <w:t xml:space="preserve">. (“Mainstream.” Wikipedia. Accessed May 24, 2022. </w:t>
      </w:r>
      <w:hyperlink w:history="1" r:id="rId13">
        <w:r w:rsidRPr="001827F0" w:rsidR="007D1A77">
          <w:rPr>
            <w:rStyle w:val="Hyperlink"/>
            <w:rFonts w:asciiTheme="minorHAnsi" w:hAnsiTheme="minorHAnsi"/>
            <w:lang w:val="en-US"/>
          </w:rPr>
          <w:t>https://en.wikipedia.org/wiki/Mainstream</w:t>
        </w:r>
      </w:hyperlink>
      <w:r w:rsidR="007D1A77">
        <w:rPr>
          <w:rFonts w:asciiTheme="minorHAnsi" w:hAnsiTheme="minorHAnsi"/>
          <w:lang w:val="en-US"/>
        </w:rPr>
        <w:t>.)</w:t>
      </w:r>
    </w:p>
  </w:footnote>
  <w:footnote w:id="18">
    <w:p w:rsidRPr="00AB57CA" w:rsidR="00AB57CA" w:rsidRDefault="00AB57CA" w14:paraId="7289964D" w14:textId="1DF3B5FC">
      <w:pPr>
        <w:pStyle w:val="FootnoteText"/>
        <w:rPr>
          <w:rFonts w:asciiTheme="minorHAnsi" w:hAnsiTheme="minorHAnsi"/>
          <w:lang w:val="en-US"/>
        </w:rPr>
      </w:pPr>
      <w:r>
        <w:rPr>
          <w:rStyle w:val="FootnoteReference"/>
        </w:rPr>
        <w:footnoteRef/>
      </w:r>
      <w:r>
        <w:t xml:space="preserve"> </w:t>
      </w:r>
      <w:r w:rsidRPr="0092095A">
        <w:rPr>
          <w:rFonts w:asciiTheme="minorHAnsi" w:hAnsiTheme="minorHAnsi"/>
          <w:i/>
          <w:iCs/>
          <w:lang w:val="en-US"/>
        </w:rPr>
        <w:t>Agape</w:t>
      </w:r>
      <w:r>
        <w:rPr>
          <w:rFonts w:asciiTheme="minorHAnsi" w:hAnsiTheme="minorHAnsi"/>
          <w:lang w:val="en-US"/>
        </w:rPr>
        <w:t xml:space="preserve"> is a movement and community that brings together individuals with various expressions of Christian faith. (“About Agape.” Agape Italia. Accessed May 19, 2022. </w:t>
      </w:r>
      <w:hyperlink w:history="1" r:id="rId14">
        <w:r w:rsidRPr="00A900AE">
          <w:rPr>
            <w:rStyle w:val="Hyperlink"/>
            <w:rFonts w:asciiTheme="minorHAnsi" w:hAnsiTheme="minorHAnsi"/>
            <w:lang w:val="en-US"/>
          </w:rPr>
          <w:t>https://agapeitalia.org/about/</w:t>
        </w:r>
      </w:hyperlink>
      <w:r>
        <w:rPr>
          <w:rFonts w:asciiTheme="minorHAnsi" w:hAnsiTheme="minorHAnsi"/>
          <w:lang w:val="en-US"/>
        </w:rPr>
        <w:t>.)</w:t>
      </w:r>
    </w:p>
  </w:footnote>
  <w:footnote w:id="19">
    <w:p w:rsidRPr="0092095A" w:rsidR="000F63DA" w:rsidRDefault="000F63DA" w14:paraId="063CCFEE" w14:textId="0D5E65BA">
      <w:pPr>
        <w:pStyle w:val="FootnoteText"/>
        <w:rPr>
          <w:rFonts w:asciiTheme="minorHAnsi" w:hAnsiTheme="minorHAnsi"/>
          <w:lang w:val="en-US"/>
        </w:rPr>
      </w:pPr>
      <w:r w:rsidRPr="000F63DA">
        <w:rPr>
          <w:rStyle w:val="FootnoteReference"/>
          <w:rFonts w:asciiTheme="minorHAnsi" w:hAnsiTheme="minorHAnsi"/>
        </w:rPr>
        <w:footnoteRef/>
      </w:r>
      <w:r w:rsidRPr="000F63DA">
        <w:rPr>
          <w:rFonts w:asciiTheme="minorHAnsi" w:hAnsiTheme="minorHAnsi"/>
        </w:rPr>
        <w:t xml:space="preserve"> </w:t>
      </w:r>
      <w:r w:rsidRPr="0092095A">
        <w:rPr>
          <w:rFonts w:asciiTheme="minorHAnsi" w:hAnsiTheme="minorHAnsi"/>
        </w:rPr>
        <w:t>Translator’s Note: not one less.</w:t>
      </w:r>
      <w:r w:rsidRPr="0092095A" w:rsidR="00FA5B02">
        <w:rPr>
          <w:rFonts w:asciiTheme="minorHAnsi" w:hAnsiTheme="minorHAnsi"/>
        </w:rPr>
        <w:t xml:space="preserve"> An Italian feminist network that acts in opposition to violence against women, founded in 2016 through a joint effort between major feminist organizations. </w:t>
      </w:r>
      <w:r w:rsidRPr="0092095A" w:rsidR="00F5772B">
        <w:rPr>
          <w:rFonts w:asciiTheme="minorHAnsi" w:hAnsiTheme="minorHAnsi"/>
        </w:rPr>
        <w:t>(</w:t>
      </w:r>
      <w:proofErr w:type="spellStart"/>
      <w:r w:rsidRPr="0092095A" w:rsidR="00F5772B">
        <w:rPr>
          <w:rFonts w:asciiTheme="minorHAnsi" w:hAnsiTheme="minorHAnsi"/>
        </w:rPr>
        <w:t>Trilló</w:t>
      </w:r>
      <w:proofErr w:type="spellEnd"/>
      <w:r w:rsidRPr="0092095A" w:rsidR="00F5772B">
        <w:rPr>
          <w:rFonts w:asciiTheme="minorHAnsi" w:hAnsiTheme="minorHAnsi"/>
        </w:rPr>
        <w:t>, Tommaso</w:t>
      </w:r>
      <w:r w:rsidRPr="0092095A" w:rsidR="00E00348">
        <w:rPr>
          <w:rFonts w:asciiTheme="minorHAnsi" w:hAnsiTheme="minorHAnsi"/>
        </w:rPr>
        <w:t xml:space="preserve">. </w:t>
      </w:r>
      <w:r w:rsidRPr="0092095A" w:rsidR="00F5772B">
        <w:rPr>
          <w:rFonts w:asciiTheme="minorHAnsi" w:hAnsiTheme="minorHAnsi"/>
        </w:rPr>
        <w:t xml:space="preserve">2018. Non </w:t>
      </w:r>
      <w:proofErr w:type="spellStart"/>
      <w:r w:rsidRPr="0092095A" w:rsidR="00F5772B">
        <w:rPr>
          <w:rFonts w:asciiTheme="minorHAnsi" w:hAnsiTheme="minorHAnsi"/>
        </w:rPr>
        <w:t>una</w:t>
      </w:r>
      <w:proofErr w:type="spellEnd"/>
      <w:r w:rsidRPr="0092095A" w:rsidR="00F5772B">
        <w:rPr>
          <w:rFonts w:asciiTheme="minorHAnsi" w:hAnsiTheme="minorHAnsi"/>
        </w:rPr>
        <w:t xml:space="preserve"> di </w:t>
      </w:r>
      <w:proofErr w:type="spellStart"/>
      <w:r w:rsidRPr="0092095A" w:rsidR="00F5772B">
        <w:rPr>
          <w:rFonts w:asciiTheme="minorHAnsi" w:hAnsiTheme="minorHAnsi"/>
        </w:rPr>
        <w:t>meno</w:t>
      </w:r>
      <w:proofErr w:type="spellEnd"/>
      <w:r w:rsidRPr="0092095A" w:rsidR="00F5772B">
        <w:rPr>
          <w:rFonts w:asciiTheme="minorHAnsi" w:hAnsiTheme="minorHAnsi"/>
        </w:rPr>
        <w:t xml:space="preserve"> and its traveling signifiers in a feminism without borders. </w:t>
      </w:r>
      <w:proofErr w:type="spellStart"/>
      <w:r w:rsidRPr="0092095A" w:rsidR="00F5772B">
        <w:rPr>
          <w:rFonts w:asciiTheme="minorHAnsi" w:hAnsiTheme="minorHAnsi"/>
          <w:lang w:val="pt-BR"/>
        </w:rPr>
        <w:t>Tercer</w:t>
      </w:r>
      <w:proofErr w:type="spellEnd"/>
      <w:r w:rsidRPr="0092095A" w:rsidR="00F5772B">
        <w:rPr>
          <w:rFonts w:asciiTheme="minorHAnsi" w:hAnsiTheme="minorHAnsi"/>
          <w:lang w:val="pt-BR"/>
        </w:rPr>
        <w:t xml:space="preserve"> </w:t>
      </w:r>
      <w:proofErr w:type="spellStart"/>
      <w:r w:rsidRPr="0092095A" w:rsidR="00F5772B">
        <w:rPr>
          <w:rFonts w:asciiTheme="minorHAnsi" w:hAnsiTheme="minorHAnsi"/>
          <w:lang w:val="pt-BR"/>
        </w:rPr>
        <w:t>Congreso</w:t>
      </w:r>
      <w:proofErr w:type="spellEnd"/>
      <w:r w:rsidRPr="0092095A" w:rsidR="00F5772B">
        <w:rPr>
          <w:rFonts w:asciiTheme="minorHAnsi" w:hAnsiTheme="minorHAnsi"/>
          <w:lang w:val="pt-BR"/>
        </w:rPr>
        <w:t xml:space="preserve"> de </w:t>
      </w:r>
      <w:proofErr w:type="spellStart"/>
      <w:r w:rsidRPr="0092095A" w:rsidR="00F5772B">
        <w:rPr>
          <w:rFonts w:asciiTheme="minorHAnsi" w:hAnsiTheme="minorHAnsi"/>
          <w:lang w:val="pt-BR"/>
        </w:rPr>
        <w:t>la</w:t>
      </w:r>
      <w:proofErr w:type="spellEnd"/>
      <w:r w:rsidRPr="00F5772B" w:rsidR="00F5772B">
        <w:rPr>
          <w:rFonts w:asciiTheme="minorHAnsi" w:hAnsiTheme="minorHAnsi"/>
          <w:i/>
          <w:iCs/>
          <w:lang w:val="pt-BR"/>
        </w:rPr>
        <w:t xml:space="preserve"> </w:t>
      </w:r>
      <w:r w:rsidRPr="0092095A" w:rsidR="00F5772B">
        <w:rPr>
          <w:rFonts w:asciiTheme="minorHAnsi" w:hAnsiTheme="minorHAnsi"/>
          <w:lang w:val="pt-BR"/>
        </w:rPr>
        <w:t xml:space="preserve">Asociación Argentina de Humanidades </w:t>
      </w:r>
      <w:proofErr w:type="spellStart"/>
      <w:r w:rsidRPr="0092095A" w:rsidR="00F5772B">
        <w:rPr>
          <w:rFonts w:asciiTheme="minorHAnsi" w:hAnsiTheme="minorHAnsi"/>
          <w:lang w:val="pt-BR"/>
        </w:rPr>
        <w:t>Digitales</w:t>
      </w:r>
      <w:proofErr w:type="spellEnd"/>
      <w:r w:rsidRPr="0092095A" w:rsidR="00F5772B">
        <w:rPr>
          <w:rFonts w:asciiTheme="minorHAnsi" w:hAnsiTheme="minorHAnsi"/>
          <w:lang w:val="pt-BR"/>
        </w:rPr>
        <w:t xml:space="preserve">. La Cultura de </w:t>
      </w:r>
      <w:proofErr w:type="spellStart"/>
      <w:r w:rsidRPr="0092095A" w:rsidR="00F5772B">
        <w:rPr>
          <w:rFonts w:asciiTheme="minorHAnsi" w:hAnsiTheme="minorHAnsi"/>
          <w:lang w:val="pt-BR"/>
        </w:rPr>
        <w:t>los</w:t>
      </w:r>
      <w:proofErr w:type="spellEnd"/>
      <w:r w:rsidRPr="0092095A" w:rsidR="00F5772B">
        <w:rPr>
          <w:rFonts w:asciiTheme="minorHAnsi" w:hAnsiTheme="minorHAnsi"/>
          <w:lang w:val="pt-BR"/>
        </w:rPr>
        <w:t xml:space="preserve"> </w:t>
      </w:r>
      <w:proofErr w:type="spellStart"/>
      <w:r w:rsidRPr="0092095A" w:rsidR="00F5772B">
        <w:rPr>
          <w:rFonts w:asciiTheme="minorHAnsi" w:hAnsiTheme="minorHAnsi"/>
          <w:lang w:val="pt-BR"/>
        </w:rPr>
        <w:t>Datos</w:t>
      </w:r>
      <w:proofErr w:type="spellEnd"/>
      <w:r w:rsidRPr="0092095A" w:rsidR="00F5772B">
        <w:rPr>
          <w:rFonts w:asciiTheme="minorHAnsi" w:hAnsiTheme="minorHAnsi"/>
          <w:lang w:val="pt-BR"/>
        </w:rPr>
        <w:t xml:space="preserve">. </w:t>
      </w:r>
      <w:proofErr w:type="spellStart"/>
      <w:r w:rsidRPr="0092095A" w:rsidR="00F5772B">
        <w:rPr>
          <w:rFonts w:asciiTheme="minorHAnsi" w:hAnsiTheme="minorHAnsi"/>
        </w:rPr>
        <w:t>Asociación</w:t>
      </w:r>
      <w:proofErr w:type="spellEnd"/>
      <w:r w:rsidRPr="0092095A" w:rsidR="00F5772B">
        <w:rPr>
          <w:rFonts w:asciiTheme="minorHAnsi" w:hAnsiTheme="minorHAnsi"/>
        </w:rPr>
        <w:t xml:space="preserve"> Argentina de </w:t>
      </w:r>
      <w:proofErr w:type="spellStart"/>
      <w:r w:rsidRPr="0092095A" w:rsidR="00F5772B">
        <w:rPr>
          <w:rFonts w:asciiTheme="minorHAnsi" w:hAnsiTheme="minorHAnsi"/>
        </w:rPr>
        <w:t>Humanidades</w:t>
      </w:r>
      <w:proofErr w:type="spellEnd"/>
      <w:r w:rsidRPr="0092095A" w:rsidR="00F5772B">
        <w:rPr>
          <w:rFonts w:asciiTheme="minorHAnsi" w:hAnsiTheme="minorHAnsi"/>
        </w:rPr>
        <w:t xml:space="preserve"> </w:t>
      </w:r>
      <w:proofErr w:type="spellStart"/>
      <w:r w:rsidRPr="0092095A" w:rsidR="00F5772B">
        <w:rPr>
          <w:rFonts w:asciiTheme="minorHAnsi" w:hAnsiTheme="minorHAnsi"/>
        </w:rPr>
        <w:t>Digitales</w:t>
      </w:r>
      <w:proofErr w:type="spellEnd"/>
      <w:r w:rsidRPr="0092095A" w:rsidR="00F5772B">
        <w:rPr>
          <w:rFonts w:asciiTheme="minorHAnsi" w:hAnsiTheme="minorHAnsi"/>
        </w:rPr>
        <w:t>, Rosario.</w:t>
      </w:r>
      <w:r w:rsidRPr="0092095A" w:rsidR="00FA5B02">
        <w:rPr>
          <w:rFonts w:asciiTheme="minorHAnsi" w:hAnsiTheme="minorHAnsi"/>
        </w:rPr>
        <w:t>)</w:t>
      </w:r>
    </w:p>
  </w:footnote>
  <w:footnote w:id="20">
    <w:p w:rsidRPr="00A4508C" w:rsidR="0002298E" w:rsidRDefault="00A4508C" w14:paraId="21DE0994" w14:textId="2B5F7740">
      <w:pPr>
        <w:pStyle w:val="FootnoteText"/>
        <w:rPr>
          <w:rFonts w:asciiTheme="minorHAnsi" w:hAnsiTheme="minorHAnsi"/>
          <w:lang w:val="en-US"/>
        </w:rPr>
      </w:pPr>
      <w:r w:rsidRPr="00A4508C">
        <w:rPr>
          <w:rStyle w:val="FootnoteReference"/>
          <w:rFonts w:asciiTheme="minorHAnsi" w:hAnsiTheme="minorHAnsi"/>
        </w:rPr>
        <w:footnoteRef/>
      </w:r>
      <w:r w:rsidRPr="00A4508C">
        <w:rPr>
          <w:rFonts w:asciiTheme="minorHAnsi" w:hAnsiTheme="minorHAnsi"/>
        </w:rPr>
        <w:t xml:space="preserve"> </w:t>
      </w:r>
      <w:r w:rsidRPr="00A4508C">
        <w:rPr>
          <w:rFonts w:asciiTheme="minorHAnsi" w:hAnsiTheme="minorHAnsi"/>
          <w:lang w:val="en-US"/>
        </w:rPr>
        <w:t>Intersectionality</w:t>
      </w:r>
      <w:r w:rsidR="00B3080B">
        <w:rPr>
          <w:rFonts w:asciiTheme="minorHAnsi" w:hAnsiTheme="minorHAnsi"/>
          <w:lang w:val="en-US"/>
        </w:rPr>
        <w:t xml:space="preserve"> is </w:t>
      </w:r>
      <w:r w:rsidR="0092095A">
        <w:rPr>
          <w:rFonts w:asciiTheme="minorHAnsi" w:hAnsiTheme="minorHAnsi"/>
          <w:lang w:val="en-US"/>
        </w:rPr>
        <w:t>a theory about how</w:t>
      </w:r>
      <w:r w:rsidR="00972193">
        <w:rPr>
          <w:rFonts w:asciiTheme="minorHAnsi" w:hAnsiTheme="minorHAnsi"/>
          <w:lang w:val="en-US"/>
        </w:rPr>
        <w:t xml:space="preserve"> </w:t>
      </w:r>
      <w:r w:rsidRPr="00972193" w:rsidR="00972193">
        <w:rPr>
          <w:rFonts w:asciiTheme="minorHAnsi" w:hAnsiTheme="minorHAnsi"/>
          <w:lang w:val="en-US"/>
        </w:rPr>
        <w:t xml:space="preserve">social categorizations (e.g. race, class, gender, sexuality, ability, etc.) are interconnected </w:t>
      </w:r>
      <w:r w:rsidR="00972193">
        <w:rPr>
          <w:rFonts w:asciiTheme="minorHAnsi" w:hAnsiTheme="minorHAnsi"/>
          <w:lang w:val="en-US"/>
        </w:rPr>
        <w:t>to</w:t>
      </w:r>
      <w:r w:rsidRPr="00972193" w:rsidR="00972193">
        <w:rPr>
          <w:rFonts w:asciiTheme="minorHAnsi" w:hAnsiTheme="minorHAnsi"/>
          <w:lang w:val="en-US"/>
        </w:rPr>
        <w:t xml:space="preserve"> create overlapping systems of privilege and </w:t>
      </w:r>
      <w:r w:rsidR="00972193">
        <w:rPr>
          <w:rFonts w:asciiTheme="minorHAnsi" w:hAnsiTheme="minorHAnsi"/>
          <w:lang w:val="en-US"/>
        </w:rPr>
        <w:t>discrimination that marginalize individual</w:t>
      </w:r>
      <w:r w:rsidR="0092095A">
        <w:rPr>
          <w:rFonts w:asciiTheme="minorHAnsi" w:hAnsiTheme="minorHAnsi"/>
          <w:lang w:val="en-US"/>
        </w:rPr>
        <w:t>s and groups</w:t>
      </w:r>
      <w:r w:rsidRPr="00972193" w:rsidR="00972193">
        <w:rPr>
          <w:rFonts w:asciiTheme="minorHAnsi" w:hAnsiTheme="minorHAnsi"/>
          <w:lang w:val="en-US"/>
        </w:rPr>
        <w:t>.</w:t>
      </w:r>
      <w:r w:rsidR="00972193">
        <w:rPr>
          <w:rFonts w:asciiTheme="minorHAnsi" w:hAnsiTheme="minorHAnsi"/>
          <w:lang w:val="en-US"/>
        </w:rPr>
        <w:t xml:space="preserve"> The term was first introduced by </w:t>
      </w:r>
      <w:r w:rsidRPr="00972193" w:rsidR="00972193">
        <w:rPr>
          <w:rFonts w:asciiTheme="minorHAnsi" w:hAnsiTheme="minorHAnsi"/>
          <w:lang w:val="en-US"/>
        </w:rPr>
        <w:t xml:space="preserve">Professor </w:t>
      </w:r>
      <w:proofErr w:type="spellStart"/>
      <w:r w:rsidRPr="00972193" w:rsidR="00972193">
        <w:rPr>
          <w:rFonts w:asciiTheme="minorHAnsi" w:hAnsiTheme="minorHAnsi"/>
          <w:lang w:val="en-US"/>
        </w:rPr>
        <w:t>Kimberlé</w:t>
      </w:r>
      <w:proofErr w:type="spellEnd"/>
      <w:r w:rsidRPr="00972193" w:rsidR="00972193">
        <w:rPr>
          <w:rFonts w:asciiTheme="minorHAnsi" w:hAnsiTheme="minorHAnsi"/>
          <w:lang w:val="en-US"/>
        </w:rPr>
        <w:t xml:space="preserve"> Crenshaw</w:t>
      </w:r>
      <w:r w:rsidR="00972193">
        <w:rPr>
          <w:rFonts w:asciiTheme="minorHAnsi" w:hAnsiTheme="minorHAnsi"/>
          <w:lang w:val="en-US"/>
        </w:rPr>
        <w:t xml:space="preserve"> in 1989. </w:t>
      </w:r>
      <w:r w:rsidR="0002298E">
        <w:rPr>
          <w:rFonts w:asciiTheme="minorHAnsi" w:hAnsiTheme="minorHAnsi"/>
          <w:lang w:val="en-US"/>
        </w:rPr>
        <w:t>(Taylor, Bridie. “</w:t>
      </w:r>
      <w:r w:rsidRPr="0002298E" w:rsidR="0002298E">
        <w:rPr>
          <w:rFonts w:asciiTheme="minorHAnsi" w:hAnsiTheme="minorHAnsi"/>
          <w:lang w:val="en-US"/>
        </w:rPr>
        <w:t>Intersectionality 101: what is it and why is it important?</w:t>
      </w:r>
      <w:r w:rsidR="0002298E">
        <w:rPr>
          <w:rFonts w:asciiTheme="minorHAnsi" w:hAnsiTheme="minorHAnsi"/>
          <w:lang w:val="en-US"/>
        </w:rPr>
        <w:t xml:space="preserve">” Womankind Worldwide. Accessed May 17, 2022. </w:t>
      </w:r>
      <w:hyperlink w:history="1" r:id="rId15">
        <w:r w:rsidRPr="00A900AE" w:rsidR="00972193">
          <w:rPr>
            <w:rStyle w:val="Hyperlink"/>
            <w:rFonts w:asciiTheme="minorHAnsi" w:hAnsiTheme="minorHAnsi"/>
            <w:lang w:val="en-US"/>
          </w:rPr>
          <w:t>https://www.womankind.org.uk/intersectionality-101-what-is-it-and-why-is-it-important/</w:t>
        </w:r>
      </w:hyperlink>
      <w:r w:rsidR="00972193">
        <w:rPr>
          <w:rFonts w:asciiTheme="minorHAnsi" w:hAnsiTheme="minorHAnsi"/>
          <w:lang w:val="en-US"/>
        </w:rPr>
        <w:t>.</w:t>
      </w:r>
      <w:r w:rsidR="0002298E">
        <w:rPr>
          <w:rFonts w:asciiTheme="minorHAnsi" w:hAnsiTheme="minorHAnsi"/>
          <w:lang w:val="en-US"/>
        </w:rPr>
        <w:t>)</w:t>
      </w:r>
    </w:p>
  </w:footnote>
  <w:footnote w:id="21">
    <w:p w:rsidRPr="00E15A76" w:rsidR="00E15A76" w:rsidRDefault="00E15A76" w14:paraId="71956EFA" w14:textId="307BC044">
      <w:pPr>
        <w:pStyle w:val="FootnoteText"/>
      </w:pPr>
      <w:r w:rsidRPr="00343627">
        <w:rPr>
          <w:rStyle w:val="FootnoteReference"/>
          <w:rFonts w:asciiTheme="minorHAnsi" w:hAnsiTheme="minorHAnsi"/>
        </w:rPr>
        <w:footnoteRef/>
      </w:r>
      <w:r w:rsidRPr="00343627">
        <w:rPr>
          <w:rFonts w:asciiTheme="minorHAnsi" w:hAnsiTheme="minorHAnsi"/>
        </w:rPr>
        <w:t xml:space="preserve"> </w:t>
      </w:r>
      <w:r w:rsidRPr="00343627" w:rsidR="00343627">
        <w:rPr>
          <w:rFonts w:asciiTheme="minorHAnsi" w:hAnsiTheme="minorHAnsi"/>
        </w:rPr>
        <w:t xml:space="preserve">Trans, or transgender, refers to someone whose gender identity does not match their gender assigned at birth, according to societal standards. The opposite of cisgender. (Shaw, Susan M., and Janet Lee. 2020. “Systems of Privilege and Inequality.” </w:t>
      </w:r>
      <w:r w:rsidRPr="00343627" w:rsidR="00343627">
        <w:rPr>
          <w:rFonts w:asciiTheme="minorHAnsi" w:hAnsiTheme="minorHAnsi"/>
          <w:i/>
          <w:iCs/>
        </w:rPr>
        <w:t>Gendered Voices, Feminist Visions: Classic and Contemporary Readings.</w:t>
      </w:r>
      <w:r w:rsidRPr="00343627" w:rsidR="00343627">
        <w:rPr>
          <w:rFonts w:asciiTheme="minorHAnsi" w:hAnsiTheme="minorHAnsi"/>
        </w:rPr>
        <w:t xml:space="preserve"> 7th edition, p. 46)</w:t>
      </w:r>
    </w:p>
  </w:footnote>
  <w:footnote w:id="22">
    <w:p w:rsidRPr="004005F4" w:rsidR="004005F4" w:rsidRDefault="004005F4" w14:paraId="449D826C" w14:textId="17EB865B">
      <w:pPr>
        <w:pStyle w:val="FootnoteText"/>
        <w:rPr>
          <w:rFonts w:asciiTheme="minorHAnsi" w:hAnsiTheme="minorHAnsi"/>
        </w:rPr>
      </w:pPr>
      <w:r w:rsidRPr="004005F4">
        <w:rPr>
          <w:rStyle w:val="FootnoteReference"/>
          <w:rFonts w:asciiTheme="minorHAnsi" w:hAnsiTheme="minorHAnsi"/>
        </w:rPr>
        <w:footnoteRef/>
      </w:r>
      <w:r w:rsidRPr="004005F4">
        <w:rPr>
          <w:rFonts w:asciiTheme="minorHAnsi" w:hAnsiTheme="minorHAnsi"/>
        </w:rPr>
        <w:t xml:space="preserve"> In this case, “Pride” refers to a</w:t>
      </w:r>
      <w:r>
        <w:rPr>
          <w:rFonts w:asciiTheme="minorHAnsi" w:hAnsiTheme="minorHAnsi"/>
        </w:rPr>
        <w:t xml:space="preserve"> large </w:t>
      </w:r>
      <w:r w:rsidRPr="004005F4">
        <w:rPr>
          <w:rFonts w:asciiTheme="minorHAnsi" w:hAnsiTheme="minorHAnsi"/>
        </w:rPr>
        <w:t>celebration of LGBTQ+ pride</w:t>
      </w:r>
      <w:r>
        <w:rPr>
          <w:rFonts w:asciiTheme="minorHAnsi" w:hAnsiTheme="minorHAnsi"/>
        </w:rPr>
        <w:t xml:space="preserve">. </w:t>
      </w:r>
      <w:r w:rsidR="002C61F4">
        <w:rPr>
          <w:rFonts w:asciiTheme="minorHAnsi" w:hAnsiTheme="minorHAnsi"/>
        </w:rPr>
        <w:t>The first official Pride in Bologna was held on June 28</w:t>
      </w:r>
      <w:r w:rsidRPr="002C61F4" w:rsidR="002C61F4">
        <w:rPr>
          <w:rFonts w:asciiTheme="minorHAnsi" w:hAnsiTheme="minorHAnsi"/>
          <w:vertAlign w:val="superscript"/>
        </w:rPr>
        <w:t>th</w:t>
      </w:r>
      <w:r w:rsidR="002C61F4">
        <w:rPr>
          <w:rFonts w:asciiTheme="minorHAnsi" w:hAnsiTheme="minorHAnsi"/>
        </w:rPr>
        <w:t xml:space="preserve">, 1982, organized by the </w:t>
      </w:r>
      <w:proofErr w:type="spellStart"/>
      <w:r w:rsidR="002C61F4">
        <w:rPr>
          <w:rFonts w:asciiTheme="minorHAnsi" w:hAnsiTheme="minorHAnsi"/>
        </w:rPr>
        <w:t>Cassero</w:t>
      </w:r>
      <w:proofErr w:type="spellEnd"/>
      <w:r w:rsidR="002C61F4">
        <w:rPr>
          <w:rFonts w:asciiTheme="minorHAnsi" w:hAnsiTheme="minorHAnsi"/>
        </w:rPr>
        <w:t xml:space="preserve">, the city’s main LGBTQ+ institution. (“Storia.” </w:t>
      </w:r>
      <w:proofErr w:type="spellStart"/>
      <w:r w:rsidR="002C61F4">
        <w:rPr>
          <w:rFonts w:asciiTheme="minorHAnsi" w:hAnsiTheme="minorHAnsi"/>
        </w:rPr>
        <w:t>Cassero</w:t>
      </w:r>
      <w:proofErr w:type="spellEnd"/>
      <w:r w:rsidR="002C61F4">
        <w:rPr>
          <w:rFonts w:asciiTheme="minorHAnsi" w:hAnsiTheme="minorHAnsi"/>
        </w:rPr>
        <w:t xml:space="preserve"> LGBTI+ Center. Accessed June 8, 2022. </w:t>
      </w:r>
      <w:hyperlink w:history="1" r:id="rId16">
        <w:r w:rsidRPr="000964DF" w:rsidR="002C61F4">
          <w:rPr>
            <w:rStyle w:val="Hyperlink"/>
            <w:rFonts w:asciiTheme="minorHAnsi" w:hAnsiTheme="minorHAnsi"/>
          </w:rPr>
          <w:t>https://www.cassero.it/chi-siamo/storia/</w:t>
        </w:r>
      </w:hyperlink>
      <w:r w:rsidR="002C61F4">
        <w:rPr>
          <w:rFonts w:asciiTheme="minorHAnsi" w:hAnsiTheme="minorHAnsi"/>
        </w:rPr>
        <w:t>.)</w:t>
      </w:r>
    </w:p>
  </w:footnote>
  <w:footnote w:id="23">
    <w:p w:rsidRPr="001065E8" w:rsidR="009A0CAB" w:rsidRDefault="009A0CAB" w14:paraId="6043DAFE" w14:textId="5F1259C1">
      <w:pPr>
        <w:pStyle w:val="FootnoteText"/>
        <w:rPr>
          <w:rFonts w:asciiTheme="minorHAnsi" w:hAnsiTheme="minorHAnsi"/>
          <w:lang w:val="en-US"/>
        </w:rPr>
      </w:pPr>
      <w:r w:rsidRPr="001065E8">
        <w:rPr>
          <w:rStyle w:val="FootnoteReference"/>
          <w:rFonts w:asciiTheme="minorHAnsi" w:hAnsiTheme="minorHAnsi"/>
        </w:rPr>
        <w:footnoteRef/>
      </w:r>
      <w:r w:rsidRPr="001065E8">
        <w:rPr>
          <w:rFonts w:asciiTheme="minorHAnsi" w:hAnsiTheme="minorHAnsi"/>
        </w:rPr>
        <w:t xml:space="preserve"> B-side Pride is an association of LGBTQ+ activist collectives with a shared desire to reinvent politics and advocate for the liberation of bodies, gender, and sexuality. (“Chi </w:t>
      </w:r>
      <w:proofErr w:type="spellStart"/>
      <w:r w:rsidRPr="001065E8">
        <w:rPr>
          <w:rFonts w:asciiTheme="minorHAnsi" w:hAnsiTheme="minorHAnsi"/>
        </w:rPr>
        <w:t>siamo</w:t>
      </w:r>
      <w:proofErr w:type="spellEnd"/>
      <w:r w:rsidRPr="001065E8">
        <w:rPr>
          <w:rFonts w:asciiTheme="minorHAnsi" w:hAnsiTheme="minorHAnsi"/>
        </w:rPr>
        <w:t xml:space="preserve">.” B-Side Pride. Accessed April 13, 2022. </w:t>
      </w:r>
      <w:hyperlink w:history="1" r:id="rId17">
        <w:r w:rsidRPr="001065E8">
          <w:rPr>
            <w:rStyle w:val="Hyperlink"/>
            <w:rFonts w:asciiTheme="minorHAnsi" w:hAnsiTheme="minorHAnsi"/>
          </w:rPr>
          <w:t>https://bsidepride.noblogs.org/?fbclid=IwAR2KyxPianL9POzWKwiZP3pv92rtFsRRuG9-fJGTpssLMn82UiWabsSrYxg</w:t>
        </w:r>
      </w:hyperlink>
      <w:r w:rsidRPr="001065E8">
        <w:rPr>
          <w:rFonts w:asciiTheme="minorHAnsi" w:hAnsiTheme="minorHAnsi"/>
        </w:rPr>
        <w:t xml:space="preserve"> .)</w:t>
      </w:r>
    </w:p>
  </w:footnote>
  <w:footnote w:id="24">
    <w:p w:rsidRPr="0092095A" w:rsidR="009A0CAB" w:rsidRDefault="009A0CAB" w14:paraId="496D3E20" w14:textId="3B0E4D0F">
      <w:pPr>
        <w:pStyle w:val="FootnoteText"/>
        <w:rPr>
          <w:rFonts w:asciiTheme="minorHAnsi" w:hAnsiTheme="minorHAnsi"/>
          <w:lang w:val="en-US"/>
        </w:rPr>
      </w:pPr>
      <w:r w:rsidRPr="0092095A">
        <w:rPr>
          <w:rStyle w:val="FootnoteReference"/>
          <w:rFonts w:asciiTheme="minorHAnsi" w:hAnsiTheme="minorHAnsi"/>
        </w:rPr>
        <w:footnoteRef/>
      </w:r>
      <w:r w:rsidRPr="0092095A">
        <w:rPr>
          <w:rFonts w:asciiTheme="minorHAnsi" w:hAnsiTheme="minorHAnsi"/>
        </w:rPr>
        <w:t xml:space="preserve"> </w:t>
      </w:r>
      <w:r w:rsidRPr="0092095A">
        <w:rPr>
          <w:rFonts w:asciiTheme="minorHAnsi" w:hAnsiTheme="minorHAnsi"/>
          <w:lang w:val="en-US"/>
        </w:rPr>
        <w:t>Translator’s Note: inclusive of all women.</w:t>
      </w:r>
    </w:p>
  </w:footnote>
  <w:footnote w:id="25">
    <w:p w:rsidRPr="009A0CAB" w:rsidR="009A0CAB" w:rsidRDefault="009A0CAB" w14:paraId="7A8819AF" w14:textId="7D220DFA">
      <w:pPr>
        <w:pStyle w:val="FootnoteText"/>
        <w:rPr>
          <w:lang w:val="en-US"/>
        </w:rPr>
      </w:pPr>
      <w:r w:rsidRPr="001065E8">
        <w:rPr>
          <w:rStyle w:val="FootnoteReference"/>
          <w:rFonts w:asciiTheme="minorHAnsi" w:hAnsiTheme="minorHAnsi"/>
        </w:rPr>
        <w:footnoteRef/>
      </w:r>
      <w:r w:rsidRPr="001065E8">
        <w:rPr>
          <w:rFonts w:asciiTheme="minorHAnsi" w:hAnsiTheme="minorHAnsi"/>
        </w:rPr>
        <w:t xml:space="preserve"> </w:t>
      </w:r>
      <w:r w:rsidRPr="001065E8" w:rsidR="001065E8">
        <w:rPr>
          <w:rFonts w:asciiTheme="minorHAnsi" w:hAnsiTheme="minorHAnsi"/>
        </w:rPr>
        <w:t>Cisgender refers to s</w:t>
      </w:r>
      <w:r w:rsidRPr="001065E8">
        <w:rPr>
          <w:rFonts w:asciiTheme="minorHAnsi" w:hAnsiTheme="minorHAnsi"/>
        </w:rPr>
        <w:t xml:space="preserve">omeone whose gender identity matches their gender assigned at birth, according to societal standards. (Shaw, Susan M., and Janet Lee. 2020. “Systems of Privilege and Inequality.” </w:t>
      </w:r>
      <w:r w:rsidRPr="001065E8">
        <w:rPr>
          <w:rFonts w:asciiTheme="minorHAnsi" w:hAnsiTheme="minorHAnsi"/>
          <w:i/>
          <w:iCs/>
        </w:rPr>
        <w:t>Gendered Voices, Feminist Visions: Classic and Contemporary Readings</w:t>
      </w:r>
      <w:r w:rsidRPr="001065E8">
        <w:rPr>
          <w:rFonts w:asciiTheme="minorHAnsi" w:hAnsiTheme="minorHAnsi"/>
        </w:rPr>
        <w:t>. 7th edition, p. 46)</w:t>
      </w:r>
      <w:r>
        <w:t xml:space="preserve"> </w:t>
      </w:r>
    </w:p>
  </w:footnote>
  <w:footnote w:id="26">
    <w:p w:rsidRPr="00D16364" w:rsidR="00ED4D52" w:rsidRDefault="00ED4D52" w14:paraId="430A9459" w14:textId="3E56CECB">
      <w:pPr>
        <w:pStyle w:val="FootnoteText"/>
        <w:rPr>
          <w:rFonts w:asciiTheme="minorHAnsi" w:hAnsiTheme="minorHAnsi"/>
          <w:lang w:val="en-US"/>
        </w:rPr>
      </w:pPr>
      <w:r w:rsidRPr="00D16364">
        <w:rPr>
          <w:rStyle w:val="FootnoteReference"/>
          <w:rFonts w:asciiTheme="minorHAnsi" w:hAnsiTheme="minorHAnsi"/>
        </w:rPr>
        <w:footnoteRef/>
      </w:r>
      <w:r w:rsidRPr="00D16364">
        <w:rPr>
          <w:rFonts w:asciiTheme="minorHAnsi" w:hAnsiTheme="minorHAnsi"/>
        </w:rPr>
        <w:t xml:space="preserve"> </w:t>
      </w:r>
      <w:r w:rsidR="0002298E">
        <w:rPr>
          <w:rFonts w:asciiTheme="minorHAnsi" w:hAnsiTheme="minorHAnsi"/>
        </w:rPr>
        <w:t xml:space="preserve">A </w:t>
      </w:r>
      <w:r w:rsidR="0002298E">
        <w:rPr>
          <w:rFonts w:asciiTheme="minorHAnsi" w:hAnsiTheme="minorHAnsi"/>
          <w:lang w:val="en-US"/>
        </w:rPr>
        <w:t>m</w:t>
      </w:r>
      <w:r w:rsidRPr="00D16364">
        <w:rPr>
          <w:rFonts w:asciiTheme="minorHAnsi" w:hAnsiTheme="minorHAnsi"/>
          <w:lang w:val="en-US"/>
        </w:rPr>
        <w:t>oratorium</w:t>
      </w:r>
      <w:r w:rsidR="0002298E">
        <w:rPr>
          <w:rFonts w:asciiTheme="minorHAnsi" w:hAnsiTheme="minorHAnsi"/>
          <w:lang w:val="en-US"/>
        </w:rPr>
        <w:t xml:space="preserve"> is the temporary prohibition of a practice or activity, which can be suspended when the underlying issue is resolved.</w:t>
      </w:r>
      <w:r w:rsidR="0014477F">
        <w:rPr>
          <w:rFonts w:asciiTheme="minorHAnsi" w:hAnsiTheme="minorHAnsi"/>
          <w:lang w:val="en-US"/>
        </w:rPr>
        <w:t xml:space="preserve"> (Hayes, Adam. “Moratorium.” Investopedia. Accessed May 18, 2022. </w:t>
      </w:r>
      <w:hyperlink w:history="1" r:id="rId18">
        <w:r w:rsidRPr="00A900AE" w:rsidR="0002298E">
          <w:rPr>
            <w:rStyle w:val="Hyperlink"/>
            <w:rFonts w:asciiTheme="minorHAnsi" w:hAnsiTheme="minorHAnsi"/>
            <w:lang w:val="en-US"/>
          </w:rPr>
          <w:t>https://www.investopedia.com/terms/m/moratorium.asp</w:t>
        </w:r>
      </w:hyperlink>
      <w:r w:rsidR="0002298E">
        <w:rPr>
          <w:rFonts w:asciiTheme="minorHAnsi" w:hAnsiTheme="minorHAnsi"/>
          <w:lang w:val="en-US"/>
        </w:rPr>
        <w:t>.</w:t>
      </w:r>
      <w:r w:rsidR="0014477F">
        <w:rPr>
          <w:rFonts w:asciiTheme="minorHAnsi" w:hAnsiTheme="minorHAnsi"/>
          <w:lang w:val="en-US"/>
        </w:rPr>
        <w:t>)</w:t>
      </w:r>
    </w:p>
  </w:footnote>
  <w:footnote w:id="27">
    <w:p w:rsidRPr="00D16364" w:rsidR="00ED4D52" w:rsidRDefault="00ED4D52" w14:paraId="4AB109A0" w14:textId="24526115">
      <w:pPr>
        <w:pStyle w:val="FootnoteText"/>
        <w:rPr>
          <w:rFonts w:asciiTheme="minorHAnsi" w:hAnsiTheme="minorHAnsi"/>
          <w:lang w:val="en-US"/>
        </w:rPr>
      </w:pPr>
      <w:r w:rsidRPr="00D16364">
        <w:rPr>
          <w:rStyle w:val="FootnoteReference"/>
          <w:rFonts w:asciiTheme="minorHAnsi" w:hAnsiTheme="minorHAnsi"/>
        </w:rPr>
        <w:footnoteRef/>
      </w:r>
      <w:r w:rsidRPr="00D16364">
        <w:rPr>
          <w:rFonts w:asciiTheme="minorHAnsi" w:hAnsiTheme="minorHAnsi"/>
        </w:rPr>
        <w:t xml:space="preserve"> </w:t>
      </w:r>
      <w:r w:rsidRPr="0092095A">
        <w:rPr>
          <w:rFonts w:asciiTheme="minorHAnsi" w:hAnsiTheme="minorHAnsi"/>
        </w:rPr>
        <w:t>Translator’s Note: “gestation for others,” or surrogate pregnancies.</w:t>
      </w:r>
    </w:p>
  </w:footnote>
  <w:footnote w:id="28">
    <w:p w:rsidRPr="00D16364" w:rsidR="00ED4D52" w:rsidRDefault="00ED4D52" w14:paraId="7F6ADA71" w14:textId="0A130088">
      <w:pPr>
        <w:pStyle w:val="FootnoteText"/>
        <w:rPr>
          <w:rFonts w:asciiTheme="minorHAnsi" w:hAnsiTheme="minorHAnsi"/>
          <w:lang w:val="en-US"/>
        </w:rPr>
      </w:pPr>
      <w:r w:rsidRPr="00D16364">
        <w:rPr>
          <w:rStyle w:val="FootnoteReference"/>
          <w:rFonts w:asciiTheme="minorHAnsi" w:hAnsiTheme="minorHAnsi"/>
        </w:rPr>
        <w:footnoteRef/>
      </w:r>
      <w:r w:rsidRPr="00D16364">
        <w:rPr>
          <w:rFonts w:asciiTheme="minorHAnsi" w:hAnsiTheme="minorHAnsi"/>
        </w:rPr>
        <w:t xml:space="preserve"> </w:t>
      </w:r>
      <w:r w:rsidR="006F342E">
        <w:rPr>
          <w:rFonts w:asciiTheme="minorHAnsi" w:hAnsiTheme="minorHAnsi"/>
          <w:lang w:val="en-US"/>
        </w:rPr>
        <w:t xml:space="preserve">Surrogacy is a process in which a woman agrees to </w:t>
      </w:r>
      <w:r w:rsidRPr="006F342E" w:rsidR="006F342E">
        <w:rPr>
          <w:rFonts w:asciiTheme="minorHAnsi" w:hAnsiTheme="minorHAnsi"/>
          <w:lang w:val="en-US"/>
        </w:rPr>
        <w:t xml:space="preserve">conceive, </w:t>
      </w:r>
      <w:proofErr w:type="gramStart"/>
      <w:r w:rsidRPr="006F342E" w:rsidR="006F342E">
        <w:rPr>
          <w:rFonts w:asciiTheme="minorHAnsi" w:hAnsiTheme="minorHAnsi"/>
          <w:lang w:val="en-US"/>
        </w:rPr>
        <w:t>carr</w:t>
      </w:r>
      <w:r w:rsidR="006F342E">
        <w:rPr>
          <w:rFonts w:asciiTheme="minorHAnsi" w:hAnsiTheme="minorHAnsi"/>
          <w:lang w:val="en-US"/>
        </w:rPr>
        <w:t>y</w:t>
      </w:r>
      <w:proofErr w:type="gramEnd"/>
      <w:r w:rsidRPr="006F342E" w:rsidR="006F342E">
        <w:rPr>
          <w:rFonts w:asciiTheme="minorHAnsi" w:hAnsiTheme="minorHAnsi"/>
          <w:lang w:val="en-US"/>
        </w:rPr>
        <w:t xml:space="preserve"> and give birth to a child for another person or couple</w:t>
      </w:r>
      <w:r w:rsidR="006F342E">
        <w:rPr>
          <w:rFonts w:asciiTheme="minorHAnsi" w:hAnsiTheme="minorHAnsi"/>
          <w:lang w:val="en-US"/>
        </w:rPr>
        <w:t>, the child’s</w:t>
      </w:r>
      <w:r w:rsidRPr="006F342E" w:rsidR="006F342E">
        <w:rPr>
          <w:rFonts w:asciiTheme="minorHAnsi" w:hAnsiTheme="minorHAnsi"/>
          <w:lang w:val="en-US"/>
        </w:rPr>
        <w:t xml:space="preserve"> intended parent</w:t>
      </w:r>
      <w:r w:rsidR="006F342E">
        <w:rPr>
          <w:rFonts w:asciiTheme="minorHAnsi" w:hAnsiTheme="minorHAnsi"/>
          <w:lang w:val="en-US"/>
        </w:rPr>
        <w:t xml:space="preserve">s. (“Surrogacy.” Better Health Channel. Accessed May 19, 2022. </w:t>
      </w:r>
      <w:hyperlink w:history="1" r:id="rId19">
        <w:r w:rsidRPr="00A900AE" w:rsidR="006F342E">
          <w:rPr>
            <w:rStyle w:val="Hyperlink"/>
            <w:rFonts w:asciiTheme="minorHAnsi" w:hAnsiTheme="minorHAnsi"/>
            <w:lang w:val="en-US"/>
          </w:rPr>
          <w:t>https://www.betterhealth.vic.gov.au/health/healthyliving/surrogacy</w:t>
        </w:r>
      </w:hyperlink>
      <w:r w:rsidR="006F342E">
        <w:rPr>
          <w:rFonts w:asciiTheme="minorHAnsi" w:hAnsiTheme="minorHAnsi"/>
          <w:lang w:val="en-US"/>
        </w:rPr>
        <w:t>.)</w:t>
      </w:r>
    </w:p>
  </w:footnote>
  <w:footnote w:id="29">
    <w:p w:rsidRPr="0045011E" w:rsidR="00E15A76" w:rsidRDefault="00E15A76" w14:paraId="68B3610A" w14:textId="2A0761E3">
      <w:pPr>
        <w:pStyle w:val="FootnoteText"/>
        <w:rPr>
          <w:rFonts w:asciiTheme="minorHAnsi" w:hAnsiTheme="minorHAnsi"/>
        </w:rPr>
      </w:pPr>
      <w:r w:rsidRPr="0045011E">
        <w:rPr>
          <w:rStyle w:val="FootnoteReference"/>
          <w:rFonts w:asciiTheme="minorHAnsi" w:hAnsiTheme="minorHAnsi"/>
        </w:rPr>
        <w:footnoteRef/>
      </w:r>
      <w:r w:rsidRPr="0045011E" w:rsidR="0045011E">
        <w:rPr>
          <w:rFonts w:asciiTheme="minorHAnsi" w:hAnsiTheme="minorHAnsi"/>
        </w:rPr>
        <w:t xml:space="preserve"> Comprised specifically of lesbian women and founded as a subdivision of </w:t>
      </w:r>
      <w:proofErr w:type="spellStart"/>
      <w:r w:rsidRPr="0045011E" w:rsidR="0045011E">
        <w:rPr>
          <w:rFonts w:asciiTheme="minorHAnsi" w:hAnsiTheme="minorHAnsi"/>
        </w:rPr>
        <w:t>Arcigay</w:t>
      </w:r>
      <w:proofErr w:type="spellEnd"/>
      <w:r w:rsidRPr="0045011E" w:rsidR="0045011E">
        <w:rPr>
          <w:rFonts w:asciiTheme="minorHAnsi" w:hAnsiTheme="minorHAnsi"/>
        </w:rPr>
        <w:t>, Italy’s largest LGBTQ+ association. (“</w:t>
      </w:r>
      <w:proofErr w:type="spellStart"/>
      <w:r w:rsidRPr="0045011E" w:rsidR="0045011E">
        <w:rPr>
          <w:rFonts w:asciiTheme="minorHAnsi" w:hAnsiTheme="minorHAnsi"/>
        </w:rPr>
        <w:t>Arcilesbica</w:t>
      </w:r>
      <w:proofErr w:type="spellEnd"/>
      <w:r w:rsidRPr="0045011E" w:rsidR="0045011E">
        <w:rPr>
          <w:rFonts w:asciiTheme="minorHAnsi" w:hAnsiTheme="minorHAnsi"/>
        </w:rPr>
        <w:t>.” Wikipedia (it). Accessed May 5, 2022. https://it.wikipedia.org/wiki/Arcilesbica.)</w:t>
      </w:r>
    </w:p>
  </w:footnote>
  <w:footnote w:id="30">
    <w:p w:rsidRPr="00C903B1" w:rsidR="00C903B1" w:rsidRDefault="00C903B1" w14:paraId="0FAA8685" w14:textId="1A7A37CE">
      <w:pPr>
        <w:pStyle w:val="FootnoteText"/>
        <w:rPr>
          <w:rFonts w:asciiTheme="minorHAnsi" w:hAnsiTheme="minorHAnsi"/>
          <w:lang w:val="en-US"/>
        </w:rPr>
      </w:pPr>
      <w:r w:rsidRPr="00C903B1">
        <w:rPr>
          <w:rStyle w:val="FootnoteReference"/>
          <w:rFonts w:asciiTheme="minorHAnsi" w:hAnsiTheme="minorHAnsi"/>
        </w:rPr>
        <w:footnoteRef/>
      </w:r>
      <w:r w:rsidRPr="00C903B1">
        <w:rPr>
          <w:rFonts w:asciiTheme="minorHAnsi" w:hAnsiTheme="minorHAnsi"/>
        </w:rPr>
        <w:t xml:space="preserve"> </w:t>
      </w:r>
      <w:r w:rsidR="005467C8">
        <w:rPr>
          <w:rFonts w:asciiTheme="minorHAnsi" w:hAnsiTheme="minorHAnsi"/>
          <w:lang w:val="en-US"/>
        </w:rPr>
        <w:t xml:space="preserve">Concepted inherited from </w:t>
      </w:r>
      <w:r w:rsidRPr="005467C8" w:rsidR="005467C8">
        <w:rPr>
          <w:rFonts w:asciiTheme="minorHAnsi" w:hAnsiTheme="minorHAnsi"/>
          <w:lang w:val="en-US"/>
        </w:rPr>
        <w:t>Manichaeism</w:t>
      </w:r>
      <w:r w:rsidR="005467C8">
        <w:rPr>
          <w:rFonts w:asciiTheme="minorHAnsi" w:hAnsiTheme="minorHAnsi"/>
          <w:lang w:val="en-US"/>
        </w:rPr>
        <w:t xml:space="preserve">, a Persian religion founded in </w:t>
      </w:r>
      <w:r w:rsidR="00CD36C3">
        <w:rPr>
          <w:rFonts w:asciiTheme="minorHAnsi" w:hAnsiTheme="minorHAnsi"/>
          <w:lang w:val="en-US"/>
        </w:rPr>
        <w:t>the 3</w:t>
      </w:r>
      <w:r w:rsidRPr="00CD36C3" w:rsidR="00CD36C3">
        <w:rPr>
          <w:rFonts w:asciiTheme="minorHAnsi" w:hAnsiTheme="minorHAnsi"/>
          <w:vertAlign w:val="superscript"/>
          <w:lang w:val="en-US"/>
        </w:rPr>
        <w:t>rd</w:t>
      </w:r>
      <w:r w:rsidR="00CD36C3">
        <w:rPr>
          <w:rFonts w:asciiTheme="minorHAnsi" w:hAnsiTheme="minorHAnsi"/>
          <w:lang w:val="en-US"/>
        </w:rPr>
        <w:t xml:space="preserve"> century CE </w:t>
      </w:r>
      <w:r w:rsidR="005467C8">
        <w:rPr>
          <w:rFonts w:asciiTheme="minorHAnsi" w:hAnsiTheme="minorHAnsi"/>
          <w:lang w:val="en-US"/>
        </w:rPr>
        <w:t xml:space="preserve">that </w:t>
      </w:r>
      <w:r w:rsidR="00CD36C3">
        <w:rPr>
          <w:rFonts w:asciiTheme="minorHAnsi" w:hAnsiTheme="minorHAnsi"/>
          <w:lang w:val="en-US"/>
        </w:rPr>
        <w:t>suggested</w:t>
      </w:r>
      <w:r w:rsidR="005467C8">
        <w:rPr>
          <w:rFonts w:asciiTheme="minorHAnsi" w:hAnsiTheme="minorHAnsi"/>
          <w:lang w:val="en-US"/>
        </w:rPr>
        <w:t xml:space="preserve"> the radical opposition of Evil and Good, </w:t>
      </w:r>
      <w:r w:rsidR="00CD36C3">
        <w:rPr>
          <w:rFonts w:asciiTheme="minorHAnsi" w:hAnsiTheme="minorHAnsi"/>
          <w:lang w:val="en-US"/>
        </w:rPr>
        <w:t xml:space="preserve">of </w:t>
      </w:r>
      <w:r w:rsidR="005467C8">
        <w:rPr>
          <w:rFonts w:asciiTheme="minorHAnsi" w:hAnsiTheme="minorHAnsi"/>
          <w:lang w:val="en-US"/>
        </w:rPr>
        <w:t>Light and Darkness.</w:t>
      </w:r>
      <w:r w:rsidR="00CD36C3">
        <w:rPr>
          <w:rFonts w:asciiTheme="minorHAnsi" w:hAnsiTheme="minorHAnsi"/>
          <w:lang w:val="en-US"/>
        </w:rPr>
        <w:t xml:space="preserve"> (“</w:t>
      </w:r>
      <w:r w:rsidRPr="00CD36C3" w:rsidR="00CD36C3">
        <w:rPr>
          <w:rFonts w:asciiTheme="minorHAnsi" w:hAnsiTheme="minorHAnsi"/>
          <w:lang w:val="en-US"/>
        </w:rPr>
        <w:t>Manichaeism</w:t>
      </w:r>
      <w:r w:rsidR="00CD36C3">
        <w:rPr>
          <w:rFonts w:asciiTheme="minorHAnsi" w:hAnsiTheme="minorHAnsi"/>
          <w:lang w:val="en-US"/>
        </w:rPr>
        <w:t xml:space="preserve">.” Britannica. Accessed May 18, 2022. </w:t>
      </w:r>
      <w:hyperlink w:history="1" r:id="rId20">
        <w:r w:rsidRPr="00A900AE" w:rsidR="00CD36C3">
          <w:rPr>
            <w:rStyle w:val="Hyperlink"/>
            <w:rFonts w:asciiTheme="minorHAnsi" w:hAnsiTheme="minorHAnsi"/>
            <w:lang w:val="en-US"/>
          </w:rPr>
          <w:t>https://www.britannica.com/topic/Manichaeism</w:t>
        </w:r>
      </w:hyperlink>
      <w:r w:rsidR="00CD36C3">
        <w:rPr>
          <w:rFonts w:asciiTheme="minorHAnsi" w:hAnsiTheme="minorHAnsi"/>
          <w:lang w:val="en-US"/>
        </w:rPr>
        <w:t>.)</w:t>
      </w:r>
    </w:p>
  </w:footnote>
  <w:footnote w:id="31">
    <w:p w:rsidRPr="00723305" w:rsidR="00723305" w:rsidRDefault="00E15A76" w14:paraId="52EEC864" w14:textId="6A512567">
      <w:pPr>
        <w:pStyle w:val="FootnoteText"/>
        <w:rPr>
          <w:rFonts w:asciiTheme="minorHAnsi" w:hAnsiTheme="minorHAnsi"/>
        </w:rPr>
      </w:pPr>
      <w:r w:rsidRPr="00723305">
        <w:rPr>
          <w:rStyle w:val="FootnoteReference"/>
          <w:rFonts w:asciiTheme="minorHAnsi" w:hAnsiTheme="minorHAnsi"/>
        </w:rPr>
        <w:footnoteRef/>
      </w:r>
      <w:r w:rsidRPr="00723305">
        <w:rPr>
          <w:rFonts w:asciiTheme="minorHAnsi" w:hAnsiTheme="minorHAnsi"/>
        </w:rPr>
        <w:t xml:space="preserve"> </w:t>
      </w:r>
      <w:r w:rsidR="00723305">
        <w:rPr>
          <w:rFonts w:asciiTheme="minorHAnsi" w:hAnsiTheme="minorHAnsi"/>
        </w:rPr>
        <w:t>A</w:t>
      </w:r>
      <w:r w:rsidRPr="00723305" w:rsidR="00723305">
        <w:rPr>
          <w:rFonts w:asciiTheme="minorHAnsi" w:hAnsiTheme="minorHAnsi"/>
        </w:rPr>
        <w:t xml:space="preserve"> dominant and controlling attitude. In reference to colonialism, </w:t>
      </w:r>
      <w:r w:rsidR="00723305">
        <w:rPr>
          <w:rFonts w:asciiTheme="minorHAnsi" w:hAnsiTheme="minorHAnsi"/>
        </w:rPr>
        <w:t xml:space="preserve">the idea of a nation conquering and exploiting another while simultaneously imposing their own ideals onto their population. (“What is colonialism?” National Geographic. Accessed June </w:t>
      </w:r>
      <w:r w:rsidR="005C7E7F">
        <w:rPr>
          <w:rFonts w:asciiTheme="minorHAnsi" w:hAnsiTheme="minorHAnsi"/>
        </w:rPr>
        <w:t>20</w:t>
      </w:r>
      <w:r w:rsidR="00723305">
        <w:rPr>
          <w:rFonts w:asciiTheme="minorHAnsi" w:hAnsiTheme="minorHAnsi"/>
        </w:rPr>
        <w:t xml:space="preserve">, 2022. </w:t>
      </w:r>
      <w:hyperlink w:history="1" r:id="rId21">
        <w:r w:rsidRPr="000964DF" w:rsidR="00723305">
          <w:rPr>
            <w:rStyle w:val="Hyperlink"/>
            <w:rFonts w:asciiTheme="minorHAnsi" w:hAnsiTheme="minorHAnsi"/>
          </w:rPr>
          <w:t>https://www.nationalgeographic.com/culture/article/colonialism</w:t>
        </w:r>
      </w:hyperlink>
      <w:r w:rsidR="00723305">
        <w:rPr>
          <w:rFonts w:asciiTheme="minorHAnsi" w:hAnsiTheme="minorHAnsi"/>
        </w:rPr>
        <w:t>.)</w:t>
      </w:r>
    </w:p>
  </w:footnote>
  <w:footnote w:id="32">
    <w:p w:rsidRPr="00AA044C" w:rsidR="00F36274" w:rsidRDefault="00F36274" w14:paraId="1ED0A0C7" w14:textId="2A3E845E">
      <w:pPr>
        <w:pStyle w:val="FootnoteText"/>
        <w:rPr>
          <w:rFonts w:asciiTheme="minorHAnsi" w:hAnsiTheme="minorHAnsi" w:cstheme="majorHAnsi"/>
          <w:lang w:val="en-US"/>
        </w:rPr>
      </w:pPr>
      <w:r w:rsidRPr="00AA044C">
        <w:rPr>
          <w:rStyle w:val="FootnoteReference"/>
          <w:rFonts w:asciiTheme="minorHAnsi" w:hAnsiTheme="minorHAnsi" w:cstheme="majorHAnsi"/>
        </w:rPr>
        <w:footnoteRef/>
      </w:r>
      <w:r w:rsidRPr="00AA044C">
        <w:rPr>
          <w:rFonts w:asciiTheme="minorHAnsi" w:hAnsiTheme="minorHAnsi" w:cstheme="majorHAnsi"/>
        </w:rPr>
        <w:t xml:space="preserve"> </w:t>
      </w:r>
      <w:r w:rsidRPr="00AA044C" w:rsidR="001927C2">
        <w:rPr>
          <w:rFonts w:asciiTheme="minorHAnsi" w:hAnsiTheme="minorHAnsi" w:cstheme="majorHAnsi"/>
          <w:lang w:val="en-US"/>
        </w:rPr>
        <w:t>H</w:t>
      </w:r>
      <w:r w:rsidRPr="00AA044C">
        <w:rPr>
          <w:rFonts w:asciiTheme="minorHAnsi" w:hAnsiTheme="minorHAnsi" w:cstheme="majorHAnsi"/>
          <w:lang w:val="en-US"/>
        </w:rPr>
        <w:t>eteropatriarchy</w:t>
      </w:r>
      <w:r w:rsidRPr="00AA044C" w:rsidR="001927C2">
        <w:rPr>
          <w:rFonts w:asciiTheme="minorHAnsi" w:hAnsiTheme="minorHAnsi" w:cstheme="majorHAnsi"/>
          <w:lang w:val="en-US"/>
        </w:rPr>
        <w:t xml:space="preserve"> is a socio-political system that regards cisgender heterosexual men as superior, thus </w:t>
      </w:r>
      <w:r w:rsidRPr="00AA044C" w:rsidR="00AA044C">
        <w:rPr>
          <w:rFonts w:asciiTheme="minorHAnsi" w:hAnsiTheme="minorHAnsi" w:cstheme="majorHAnsi"/>
          <w:lang w:val="en-US"/>
        </w:rPr>
        <w:t xml:space="preserve">enforcing binaries and toxic masculinity, as well as </w:t>
      </w:r>
      <w:r w:rsidRPr="00AA044C" w:rsidR="001927C2">
        <w:rPr>
          <w:rFonts w:asciiTheme="minorHAnsi" w:hAnsiTheme="minorHAnsi" w:cstheme="majorHAnsi"/>
          <w:lang w:val="en-US"/>
        </w:rPr>
        <w:t xml:space="preserve">oppressing those who </w:t>
      </w:r>
      <w:r w:rsidRPr="00AA044C" w:rsidR="00AA044C">
        <w:rPr>
          <w:rFonts w:asciiTheme="minorHAnsi" w:hAnsiTheme="minorHAnsi" w:cstheme="majorHAnsi"/>
          <w:lang w:val="en-US"/>
        </w:rPr>
        <w:t xml:space="preserve">identify as women or gender non-conforming. (“Cis-Heteropatriarchy.” The </w:t>
      </w:r>
      <w:proofErr w:type="spellStart"/>
      <w:r w:rsidRPr="00AA044C" w:rsidR="00AA044C">
        <w:rPr>
          <w:rFonts w:asciiTheme="minorHAnsi" w:hAnsiTheme="minorHAnsi" w:cstheme="majorHAnsi"/>
          <w:lang w:val="en-US"/>
        </w:rPr>
        <w:t>UnLeading</w:t>
      </w:r>
      <w:proofErr w:type="spellEnd"/>
      <w:r w:rsidRPr="00AA044C" w:rsidR="00AA044C">
        <w:rPr>
          <w:rFonts w:asciiTheme="minorHAnsi" w:hAnsiTheme="minorHAnsi" w:cstheme="majorHAnsi"/>
          <w:lang w:val="en-US"/>
        </w:rPr>
        <w:t xml:space="preserve"> Project, York University. Accessed May 20, 2022. </w:t>
      </w:r>
      <w:hyperlink w:history="1" r:id="rId22">
        <w:r w:rsidRPr="00AA044C" w:rsidR="00AA044C">
          <w:rPr>
            <w:rStyle w:val="Hyperlink"/>
            <w:rFonts w:asciiTheme="minorHAnsi" w:hAnsiTheme="minorHAnsi" w:cstheme="majorHAnsi"/>
            <w:lang w:val="en-US"/>
          </w:rPr>
          <w:t>https://www.yorku.ca/edu/unleading/systems-of-oppression/cis-heteropatriarchy/</w:t>
        </w:r>
      </w:hyperlink>
      <w:r w:rsidRPr="00AA044C" w:rsidR="00AA044C">
        <w:rPr>
          <w:rFonts w:asciiTheme="minorHAnsi" w:hAnsiTheme="minorHAnsi" w:cstheme="majorHAnsi"/>
          <w:lang w:val="en-US"/>
        </w:rPr>
        <w:t>.)</w:t>
      </w:r>
    </w:p>
  </w:footnote>
  <w:footnote w:id="33">
    <w:p w:rsidRPr="004C1E12" w:rsidR="004C1E12" w:rsidRDefault="004C1E12" w14:paraId="1EEC680C" w14:textId="54A41CBA">
      <w:pPr>
        <w:pStyle w:val="FootnoteText"/>
        <w:rPr>
          <w:rFonts w:asciiTheme="minorHAnsi" w:hAnsiTheme="minorHAnsi"/>
          <w:lang w:val="en-US"/>
        </w:rPr>
      </w:pPr>
      <w:r w:rsidRPr="004C1E12">
        <w:rPr>
          <w:rStyle w:val="FootnoteReference"/>
          <w:rFonts w:asciiTheme="minorHAnsi" w:hAnsiTheme="minorHAnsi"/>
        </w:rPr>
        <w:footnoteRef/>
      </w:r>
      <w:r w:rsidRPr="004C1E12">
        <w:rPr>
          <w:rFonts w:asciiTheme="minorHAnsi" w:hAnsiTheme="minorHAnsi"/>
        </w:rPr>
        <w:t xml:space="preserve"> </w:t>
      </w:r>
      <w:r w:rsidRPr="004C1E12">
        <w:rPr>
          <w:rFonts w:asciiTheme="minorHAnsi" w:hAnsiTheme="minorHAnsi"/>
          <w:lang w:val="en-US"/>
        </w:rPr>
        <w:t>Non-binary</w:t>
      </w:r>
      <w:r w:rsidR="006E377C">
        <w:rPr>
          <w:rFonts w:asciiTheme="minorHAnsi" w:hAnsiTheme="minorHAnsi"/>
          <w:lang w:val="en-US"/>
        </w:rPr>
        <w:t xml:space="preserve"> is a term commonly used by </w:t>
      </w:r>
      <w:r w:rsidR="000E385E">
        <w:rPr>
          <w:rFonts w:asciiTheme="minorHAnsi" w:hAnsiTheme="minorHAnsi"/>
          <w:lang w:val="en-US"/>
        </w:rPr>
        <w:t>individuals</w:t>
      </w:r>
      <w:r w:rsidR="006E377C">
        <w:rPr>
          <w:rFonts w:asciiTheme="minorHAnsi" w:hAnsiTheme="minorHAnsi"/>
          <w:lang w:val="en-US"/>
        </w:rPr>
        <w:t xml:space="preserve"> whose gender identity does not fit into either of the binary categories of gender, i.e. man or woman. (“</w:t>
      </w:r>
      <w:r w:rsidRPr="006E377C" w:rsidR="006E377C">
        <w:rPr>
          <w:rFonts w:asciiTheme="minorHAnsi" w:hAnsiTheme="minorHAnsi"/>
          <w:lang w:val="en-US"/>
        </w:rPr>
        <w:t>Understanding Non-Binary People: How to Be Respectful and Supportive</w:t>
      </w:r>
      <w:r w:rsidR="006E377C">
        <w:rPr>
          <w:rFonts w:asciiTheme="minorHAnsi" w:hAnsiTheme="minorHAnsi"/>
          <w:lang w:val="en-US"/>
        </w:rPr>
        <w:t xml:space="preserve">.” National Center for Transgender Equality. Accessed May 18, 2022. </w:t>
      </w:r>
      <w:hyperlink w:history="1" r:id="rId23">
        <w:r w:rsidRPr="000223C6" w:rsidR="006E377C">
          <w:rPr>
            <w:rStyle w:val="Hyperlink"/>
            <w:rFonts w:asciiTheme="minorHAnsi" w:hAnsiTheme="minorHAnsi"/>
            <w:lang w:val="en-US"/>
          </w:rPr>
          <w:t>https://transequality.org/issues/resources/understanding-non-binary-people-how-to-be-respectful-and-supportive</w:t>
        </w:r>
      </w:hyperlink>
      <w:r w:rsidR="006E377C">
        <w:rPr>
          <w:rFonts w:asciiTheme="minorHAnsi" w:hAnsiTheme="minorHAnsi"/>
          <w:lang w:val="en-US"/>
        </w:rPr>
        <w:t>.)</w:t>
      </w:r>
    </w:p>
  </w:footnote>
  <w:footnote w:id="34">
    <w:p w:rsidRPr="004C1E12" w:rsidR="004C1E12" w:rsidRDefault="004C1E12" w14:paraId="210CA617" w14:textId="5D466BFF">
      <w:pPr>
        <w:pStyle w:val="FootnoteText"/>
        <w:rPr>
          <w:lang w:val="en-US"/>
        </w:rPr>
      </w:pPr>
      <w:r w:rsidRPr="004C1E12">
        <w:rPr>
          <w:rStyle w:val="FootnoteReference"/>
          <w:rFonts w:asciiTheme="minorHAnsi" w:hAnsiTheme="minorHAnsi"/>
        </w:rPr>
        <w:footnoteRef/>
      </w:r>
      <w:r w:rsidRPr="004C1E12">
        <w:rPr>
          <w:rFonts w:asciiTheme="minorHAnsi" w:hAnsiTheme="minorHAnsi"/>
        </w:rPr>
        <w:t xml:space="preserve"> </w:t>
      </w:r>
      <w:r w:rsidR="000E385E">
        <w:rPr>
          <w:rFonts w:asciiTheme="minorHAnsi" w:hAnsiTheme="minorHAnsi"/>
          <w:lang w:val="en-US"/>
        </w:rPr>
        <w:t>G</w:t>
      </w:r>
      <w:r w:rsidRPr="004C1E12">
        <w:rPr>
          <w:rFonts w:asciiTheme="minorHAnsi" w:hAnsiTheme="minorHAnsi"/>
          <w:lang w:val="en-US"/>
        </w:rPr>
        <w:t>ender</w:t>
      </w:r>
      <w:r w:rsidR="000E385E">
        <w:rPr>
          <w:rFonts w:asciiTheme="minorHAnsi" w:hAnsiTheme="minorHAnsi"/>
          <w:lang w:val="en-US"/>
        </w:rPr>
        <w:t xml:space="preserve"> </w:t>
      </w:r>
      <w:r w:rsidRPr="004C1E12">
        <w:rPr>
          <w:rFonts w:asciiTheme="minorHAnsi" w:hAnsiTheme="minorHAnsi"/>
          <w:lang w:val="en-US"/>
        </w:rPr>
        <w:t>fluid</w:t>
      </w:r>
      <w:r w:rsidR="000E385E">
        <w:rPr>
          <w:rFonts w:asciiTheme="minorHAnsi" w:hAnsiTheme="minorHAnsi"/>
          <w:lang w:val="en-US"/>
        </w:rPr>
        <w:t xml:space="preserve">ity can refer to a gender identity, gender expression, or a combination of both, that changes or evolves over time, falling within the </w:t>
      </w:r>
      <w:r w:rsidR="00921058">
        <w:rPr>
          <w:rFonts w:asciiTheme="minorHAnsi" w:hAnsiTheme="minorHAnsi"/>
          <w:lang w:val="en-US"/>
        </w:rPr>
        <w:t>“</w:t>
      </w:r>
      <w:r w:rsidR="000E385E">
        <w:rPr>
          <w:rFonts w:asciiTheme="minorHAnsi" w:hAnsiTheme="minorHAnsi"/>
          <w:lang w:val="en-US"/>
        </w:rPr>
        <w:t>transgender</w:t>
      </w:r>
      <w:r w:rsidR="00921058">
        <w:rPr>
          <w:rFonts w:asciiTheme="minorHAnsi" w:hAnsiTheme="minorHAnsi"/>
          <w:lang w:val="en-US"/>
        </w:rPr>
        <w:t>”</w:t>
      </w:r>
      <w:r w:rsidR="000E385E">
        <w:rPr>
          <w:rFonts w:asciiTheme="minorHAnsi" w:hAnsiTheme="minorHAnsi"/>
          <w:lang w:val="en-US"/>
        </w:rPr>
        <w:t xml:space="preserve"> umbrella. Genderfluid individuals often explore </w:t>
      </w:r>
      <w:r w:rsidR="00921058">
        <w:rPr>
          <w:rFonts w:asciiTheme="minorHAnsi" w:hAnsiTheme="minorHAnsi"/>
          <w:lang w:val="en-US"/>
        </w:rPr>
        <w:t>multiple</w:t>
      </w:r>
      <w:r w:rsidR="000E385E">
        <w:rPr>
          <w:rFonts w:asciiTheme="minorHAnsi" w:hAnsiTheme="minorHAnsi"/>
          <w:lang w:val="en-US"/>
        </w:rPr>
        <w:t xml:space="preserve"> parts of the gender spectrum. (</w:t>
      </w:r>
      <w:r w:rsidR="00921058">
        <w:rPr>
          <w:rFonts w:asciiTheme="minorHAnsi" w:hAnsiTheme="minorHAnsi"/>
          <w:lang w:val="en-US"/>
        </w:rPr>
        <w:t>Katz-Wise, Sabra L. “</w:t>
      </w:r>
      <w:r w:rsidRPr="00921058" w:rsidR="00921058">
        <w:rPr>
          <w:rFonts w:asciiTheme="minorHAnsi" w:hAnsiTheme="minorHAnsi"/>
          <w:lang w:val="en-US"/>
        </w:rPr>
        <w:t>Gender fluidity: What it means and why support matters</w:t>
      </w:r>
      <w:r w:rsidR="00921058">
        <w:rPr>
          <w:rFonts w:asciiTheme="minorHAnsi" w:hAnsiTheme="minorHAnsi"/>
          <w:lang w:val="en-US"/>
        </w:rPr>
        <w:t xml:space="preserve">.” Harvard Health Publishing. Accessed May 18, 2022. </w:t>
      </w:r>
      <w:hyperlink w:history="1" r:id="rId24">
        <w:r w:rsidRPr="000223C6" w:rsidR="00921058">
          <w:rPr>
            <w:rStyle w:val="Hyperlink"/>
            <w:rFonts w:asciiTheme="minorHAnsi" w:hAnsiTheme="minorHAnsi"/>
            <w:lang w:val="en-US"/>
          </w:rPr>
          <w:t>https://www.health.harvard.edu/blog/gender-fluidity-what-it-means-and-why-support-matters-2020120321544#</w:t>
        </w:r>
      </w:hyperlink>
      <w:r w:rsidR="00921058">
        <w:rPr>
          <w:rFonts w:asciiTheme="minorHAnsi" w:hAnsiTheme="minorHAnsi"/>
          <w:lang w:val="en-US"/>
        </w:rPr>
        <w:t>.</w:t>
      </w:r>
      <w:r w:rsidR="000E385E">
        <w:rPr>
          <w:rFonts w:asciiTheme="minorHAnsi" w:hAnsiTheme="minorHAnsi"/>
          <w:lang w:val="en-US"/>
        </w:rPr>
        <w:t>)</w:t>
      </w:r>
    </w:p>
  </w:footnote>
  <w:footnote w:id="35">
    <w:p w:rsidRPr="00E623AC" w:rsidR="00E623AC" w:rsidP="00C56621" w:rsidRDefault="00E623AC" w14:paraId="6BCC693B" w14:textId="32C6C65E">
      <w:pPr>
        <w:pStyle w:val="FootnoteText"/>
        <w:rPr>
          <w:rFonts w:asciiTheme="minorHAnsi" w:hAnsiTheme="minorHAnsi"/>
        </w:rPr>
      </w:pPr>
      <w:r w:rsidRPr="00E623AC">
        <w:rPr>
          <w:rStyle w:val="FootnoteReference"/>
          <w:rFonts w:asciiTheme="minorHAnsi" w:hAnsiTheme="minorHAnsi"/>
        </w:rPr>
        <w:footnoteRef/>
      </w:r>
      <w:r w:rsidRPr="00E623AC">
        <w:rPr>
          <w:rFonts w:asciiTheme="minorHAnsi" w:hAnsiTheme="minorHAnsi"/>
          <w:lang w:val="pt-BR"/>
        </w:rPr>
        <w:t xml:space="preserve"> </w:t>
      </w:r>
      <w:r w:rsidR="0092095A">
        <w:rPr>
          <w:rFonts w:asciiTheme="minorHAnsi" w:hAnsiTheme="minorHAnsi"/>
          <w:lang w:val="pt-BR"/>
        </w:rPr>
        <w:t>“</w:t>
      </w:r>
      <w:proofErr w:type="spellStart"/>
      <w:r w:rsidRPr="0092095A">
        <w:rPr>
          <w:rFonts w:asciiTheme="minorHAnsi" w:hAnsiTheme="minorHAnsi"/>
          <w:lang w:val="pt-BR"/>
        </w:rPr>
        <w:t>Raccomandazioni</w:t>
      </w:r>
      <w:proofErr w:type="spellEnd"/>
      <w:r w:rsidRPr="0092095A">
        <w:rPr>
          <w:rFonts w:asciiTheme="minorHAnsi" w:hAnsiTheme="minorHAnsi"/>
          <w:lang w:val="pt-BR"/>
        </w:rPr>
        <w:t xml:space="preserve"> per </w:t>
      </w:r>
      <w:proofErr w:type="spellStart"/>
      <w:r w:rsidRPr="0092095A">
        <w:rPr>
          <w:rFonts w:asciiTheme="minorHAnsi" w:hAnsiTheme="minorHAnsi"/>
          <w:lang w:val="pt-BR"/>
        </w:rPr>
        <w:t>un</w:t>
      </w:r>
      <w:proofErr w:type="spellEnd"/>
      <w:r w:rsidRPr="0092095A">
        <w:rPr>
          <w:rFonts w:asciiTheme="minorHAnsi" w:hAnsiTheme="minorHAnsi"/>
          <w:lang w:val="pt-BR"/>
        </w:rPr>
        <w:t xml:space="preserve"> uso non </w:t>
      </w:r>
      <w:proofErr w:type="spellStart"/>
      <w:r w:rsidRPr="0092095A">
        <w:rPr>
          <w:rFonts w:asciiTheme="minorHAnsi" w:hAnsiTheme="minorHAnsi"/>
          <w:lang w:val="pt-BR"/>
        </w:rPr>
        <w:t>sessista</w:t>
      </w:r>
      <w:proofErr w:type="spellEnd"/>
      <w:r w:rsidRPr="0092095A">
        <w:rPr>
          <w:rFonts w:asciiTheme="minorHAnsi" w:hAnsiTheme="minorHAnsi"/>
          <w:lang w:val="pt-BR"/>
        </w:rPr>
        <w:t xml:space="preserve"> </w:t>
      </w:r>
      <w:proofErr w:type="spellStart"/>
      <w:r w:rsidRPr="0092095A">
        <w:rPr>
          <w:rFonts w:asciiTheme="minorHAnsi" w:hAnsiTheme="minorHAnsi"/>
          <w:lang w:val="pt-BR"/>
        </w:rPr>
        <w:t>della</w:t>
      </w:r>
      <w:proofErr w:type="spellEnd"/>
      <w:r w:rsidRPr="0092095A">
        <w:rPr>
          <w:rFonts w:asciiTheme="minorHAnsi" w:hAnsiTheme="minorHAnsi"/>
          <w:lang w:val="pt-BR"/>
        </w:rPr>
        <w:t xml:space="preserve"> </w:t>
      </w:r>
      <w:proofErr w:type="spellStart"/>
      <w:r w:rsidRPr="0092095A">
        <w:rPr>
          <w:rFonts w:asciiTheme="minorHAnsi" w:hAnsiTheme="minorHAnsi"/>
          <w:lang w:val="pt-BR"/>
        </w:rPr>
        <w:t>lingua</w:t>
      </w:r>
      <w:proofErr w:type="spellEnd"/>
      <w:r w:rsidRPr="0092095A">
        <w:rPr>
          <w:rFonts w:asciiTheme="minorHAnsi" w:hAnsiTheme="minorHAnsi"/>
          <w:lang w:val="pt-BR"/>
        </w:rPr>
        <w:t xml:space="preserve"> italiana.</w:t>
      </w:r>
      <w:r w:rsidR="0092095A">
        <w:rPr>
          <w:rFonts w:asciiTheme="minorHAnsi" w:hAnsiTheme="minorHAnsi"/>
          <w:lang w:val="pt-BR"/>
        </w:rPr>
        <w:t>”</w:t>
      </w:r>
      <w:r w:rsidRPr="00E623AC">
        <w:rPr>
          <w:rFonts w:asciiTheme="minorHAnsi" w:hAnsiTheme="minorHAnsi"/>
          <w:lang w:val="pt-BR"/>
        </w:rPr>
        <w:t xml:space="preserve"> </w:t>
      </w:r>
      <w:r w:rsidRPr="00E623AC">
        <w:rPr>
          <w:rFonts w:asciiTheme="minorHAnsi" w:hAnsiTheme="minorHAnsi"/>
        </w:rPr>
        <w:t xml:space="preserve">In English, </w:t>
      </w:r>
      <w:r w:rsidR="00C56621">
        <w:rPr>
          <w:rFonts w:asciiTheme="minorHAnsi" w:hAnsiTheme="minorHAnsi"/>
        </w:rPr>
        <w:t>“</w:t>
      </w:r>
      <w:r w:rsidRPr="00E623AC">
        <w:rPr>
          <w:rFonts w:asciiTheme="minorHAnsi" w:hAnsiTheme="minorHAnsi"/>
        </w:rPr>
        <w:t>Recommendations for a non-sexist use of the Italian language.</w:t>
      </w:r>
      <w:r w:rsidR="00C56621">
        <w:rPr>
          <w:rFonts w:asciiTheme="minorHAnsi" w:hAnsiTheme="minorHAnsi"/>
        </w:rPr>
        <w:t>”</w:t>
      </w:r>
      <w:r w:rsidRPr="00E623AC">
        <w:rPr>
          <w:rFonts w:asciiTheme="minorHAnsi" w:hAnsiTheme="minorHAnsi"/>
        </w:rPr>
        <w:t xml:space="preserve"> </w:t>
      </w:r>
      <w:r w:rsidR="00C56621">
        <w:rPr>
          <w:rFonts w:asciiTheme="minorHAnsi" w:hAnsiTheme="minorHAnsi"/>
        </w:rPr>
        <w:t xml:space="preserve">Written by Alma Sabatini </w:t>
      </w:r>
      <w:r w:rsidRPr="00C56621" w:rsidR="00C56621">
        <w:rPr>
          <w:rFonts w:asciiTheme="minorHAnsi" w:hAnsiTheme="minorHAnsi"/>
        </w:rPr>
        <w:t xml:space="preserve">with the collaboration of Marcella </w:t>
      </w:r>
      <w:proofErr w:type="spellStart"/>
      <w:r w:rsidRPr="00C56621" w:rsidR="00C56621">
        <w:rPr>
          <w:rFonts w:asciiTheme="minorHAnsi" w:hAnsiTheme="minorHAnsi"/>
        </w:rPr>
        <w:t>Mariani</w:t>
      </w:r>
      <w:proofErr w:type="spellEnd"/>
      <w:r w:rsidR="00C56621">
        <w:rPr>
          <w:rFonts w:asciiTheme="minorHAnsi" w:hAnsiTheme="minorHAnsi"/>
        </w:rPr>
        <w:t xml:space="preserve">, and research participations by </w:t>
      </w:r>
      <w:r w:rsidRPr="00C56621" w:rsidR="00C56621">
        <w:rPr>
          <w:rFonts w:asciiTheme="minorHAnsi" w:hAnsiTheme="minorHAnsi"/>
        </w:rPr>
        <w:t xml:space="preserve">Edda Billi, </w:t>
      </w:r>
      <w:r w:rsidR="00C56621">
        <w:rPr>
          <w:rFonts w:asciiTheme="minorHAnsi" w:hAnsiTheme="minorHAnsi"/>
        </w:rPr>
        <w:t xml:space="preserve">and </w:t>
      </w:r>
      <w:proofErr w:type="spellStart"/>
      <w:r w:rsidRPr="00C56621" w:rsidR="00C56621">
        <w:rPr>
          <w:rFonts w:asciiTheme="minorHAnsi" w:hAnsiTheme="minorHAnsi"/>
        </w:rPr>
        <w:t>Alda</w:t>
      </w:r>
      <w:proofErr w:type="spellEnd"/>
      <w:r w:rsidRPr="00C56621" w:rsidR="00C56621">
        <w:rPr>
          <w:rFonts w:asciiTheme="minorHAnsi" w:hAnsiTheme="minorHAnsi"/>
        </w:rPr>
        <w:t xml:space="preserve"> Santangelo</w:t>
      </w:r>
      <w:r w:rsidR="00C56621">
        <w:rPr>
          <w:rFonts w:asciiTheme="minorHAnsi" w:hAnsiTheme="minorHAnsi"/>
        </w:rPr>
        <w:t>.</w:t>
      </w:r>
      <w:r w:rsidRPr="00C56621" w:rsidR="00C56621">
        <w:rPr>
          <w:rFonts w:asciiTheme="minorHAnsi" w:hAnsiTheme="minorHAnsi"/>
        </w:rPr>
        <w:t xml:space="preserve"> </w:t>
      </w:r>
      <w:r w:rsidR="00C56621">
        <w:rPr>
          <w:rFonts w:asciiTheme="minorHAnsi" w:hAnsiTheme="minorHAnsi"/>
        </w:rPr>
        <w:t>Original text in Italian a</w:t>
      </w:r>
      <w:r w:rsidRPr="00E623AC">
        <w:rPr>
          <w:rFonts w:asciiTheme="minorHAnsi" w:hAnsiTheme="minorHAnsi"/>
        </w:rPr>
        <w:t xml:space="preserve">vailable at </w:t>
      </w:r>
      <w:hyperlink w:history="1" r:id="rId25">
        <w:r w:rsidRPr="00A900AE" w:rsidR="00C56621">
          <w:rPr>
            <w:rStyle w:val="Hyperlink"/>
            <w:rFonts w:asciiTheme="minorHAnsi" w:hAnsiTheme="minorHAnsi"/>
          </w:rPr>
          <w:t>https://web.archive.org/web/20150714212456/http://www.funzionepubblica.gov.it/media/962032/il%20sessismo%20nella%20lingua%20italiana.pdf</w:t>
        </w:r>
      </w:hyperlink>
      <w:r w:rsidR="00C56621">
        <w:rPr>
          <w:rFonts w:asciiTheme="minorHAnsi" w:hAnsiTheme="minorHAnsi"/>
        </w:rPr>
        <w:t>.</w:t>
      </w:r>
    </w:p>
  </w:footnote>
  <w:footnote w:id="36">
    <w:p w:rsidRPr="0092095A" w:rsidR="006240A1" w:rsidRDefault="006240A1" w14:paraId="266C37CA" w14:textId="2F235017">
      <w:pPr>
        <w:pStyle w:val="FootnoteText"/>
        <w:rPr>
          <w:rFonts w:asciiTheme="minorHAnsi" w:hAnsiTheme="minorHAnsi"/>
          <w:lang w:val="en-US"/>
        </w:rPr>
      </w:pPr>
      <w:r w:rsidRPr="00E623AC">
        <w:rPr>
          <w:rStyle w:val="FootnoteReference"/>
          <w:rFonts w:asciiTheme="minorHAnsi" w:hAnsiTheme="minorHAnsi"/>
        </w:rPr>
        <w:footnoteRef/>
      </w:r>
      <w:r w:rsidRPr="00E623AC">
        <w:rPr>
          <w:rFonts w:asciiTheme="minorHAnsi" w:hAnsiTheme="minorHAnsi"/>
        </w:rPr>
        <w:t xml:space="preserve"> </w:t>
      </w:r>
      <w:r w:rsidRPr="0092095A">
        <w:rPr>
          <w:rFonts w:asciiTheme="minorHAnsi" w:hAnsiTheme="minorHAnsi"/>
          <w:lang w:val="en-US"/>
        </w:rPr>
        <w:t>Translator’s Note: using the masculine plural.</w:t>
      </w:r>
    </w:p>
  </w:footnote>
  <w:footnote w:id="37">
    <w:p w:rsidRPr="006240A1" w:rsidR="006240A1" w:rsidRDefault="006240A1" w14:paraId="4ED66CE8" w14:textId="0D96D156">
      <w:pPr>
        <w:pStyle w:val="FootnoteText"/>
        <w:rPr>
          <w:lang w:val="en-US"/>
        </w:rPr>
      </w:pPr>
      <w:r w:rsidRPr="0092095A">
        <w:rPr>
          <w:rStyle w:val="FootnoteReference"/>
          <w:rFonts w:asciiTheme="minorHAnsi" w:hAnsiTheme="minorHAnsi"/>
        </w:rPr>
        <w:footnoteRef/>
      </w:r>
      <w:r w:rsidRPr="0092095A">
        <w:rPr>
          <w:rFonts w:asciiTheme="minorHAnsi" w:hAnsiTheme="minorHAnsi"/>
        </w:rPr>
        <w:t xml:space="preserve"> </w:t>
      </w:r>
      <w:r w:rsidRPr="0092095A">
        <w:rPr>
          <w:rFonts w:asciiTheme="minorHAnsi" w:hAnsiTheme="minorHAnsi"/>
          <w:lang w:val="en-US"/>
        </w:rPr>
        <w:t>Translator’s Note: in Italian, when the masculine is used to include everyone</w:t>
      </w:r>
      <w:r w:rsidRPr="00E623AC">
        <w:rPr>
          <w:rFonts w:asciiTheme="minorHAnsi" w:hAnsiTheme="minorHAnsi"/>
          <w:i/>
          <w:iCs/>
          <w:lang w:val="en-US"/>
        </w:rPr>
        <w:t>.</w:t>
      </w:r>
    </w:p>
  </w:footnote>
  <w:footnote w:id="38">
    <w:p w:rsidRPr="00357A4C" w:rsidR="00357A4C" w:rsidRDefault="00357A4C" w14:paraId="229160FF" w14:textId="7D61AC87">
      <w:pPr>
        <w:pStyle w:val="FootnoteText"/>
        <w:rPr>
          <w:rFonts w:asciiTheme="minorHAnsi" w:hAnsiTheme="minorHAnsi"/>
        </w:rPr>
      </w:pPr>
      <w:r w:rsidRPr="00357A4C">
        <w:rPr>
          <w:rStyle w:val="FootnoteReference"/>
          <w:rFonts w:asciiTheme="minorHAnsi" w:hAnsiTheme="minorHAnsi"/>
        </w:rPr>
        <w:footnoteRef/>
      </w:r>
      <w:r w:rsidRPr="00357A4C">
        <w:rPr>
          <w:rFonts w:asciiTheme="minorHAnsi" w:hAnsiTheme="minorHAnsi"/>
        </w:rPr>
        <w:t xml:space="preserve"> Referring to the </w:t>
      </w:r>
      <w:r>
        <w:rPr>
          <w:rFonts w:asciiTheme="minorHAnsi" w:hAnsiTheme="minorHAnsi"/>
        </w:rPr>
        <w:t xml:space="preserve">2008 </w:t>
      </w:r>
      <w:r w:rsidRPr="00357A4C">
        <w:rPr>
          <w:rFonts w:asciiTheme="minorHAnsi" w:hAnsiTheme="minorHAnsi"/>
        </w:rPr>
        <w:t xml:space="preserve">comic </w:t>
      </w:r>
      <w:r w:rsidRPr="005C7E7F">
        <w:rPr>
          <w:rFonts w:asciiTheme="minorHAnsi" w:hAnsiTheme="minorHAnsi"/>
          <w:i/>
          <w:iCs/>
        </w:rPr>
        <w:t xml:space="preserve">In Italia </w:t>
      </w:r>
      <w:proofErr w:type="spellStart"/>
      <w:r w:rsidRPr="005C7E7F">
        <w:rPr>
          <w:rFonts w:asciiTheme="minorHAnsi" w:hAnsiTheme="minorHAnsi"/>
          <w:i/>
          <w:iCs/>
        </w:rPr>
        <w:t>sono</w:t>
      </w:r>
      <w:proofErr w:type="spellEnd"/>
      <w:r w:rsidRPr="005C7E7F">
        <w:rPr>
          <w:rFonts w:asciiTheme="minorHAnsi" w:hAnsiTheme="minorHAnsi"/>
          <w:i/>
          <w:iCs/>
        </w:rPr>
        <w:t xml:space="preserve"> tutti </w:t>
      </w:r>
      <w:proofErr w:type="spellStart"/>
      <w:r w:rsidRPr="005C7E7F">
        <w:rPr>
          <w:rFonts w:asciiTheme="minorHAnsi" w:hAnsiTheme="minorHAnsi"/>
          <w:i/>
          <w:iCs/>
        </w:rPr>
        <w:t>maschi</w:t>
      </w:r>
      <w:proofErr w:type="spellEnd"/>
      <w:r w:rsidRPr="00357A4C">
        <w:rPr>
          <w:rFonts w:asciiTheme="minorHAnsi" w:hAnsiTheme="minorHAnsi"/>
        </w:rPr>
        <w:t xml:space="preserve"> (In Italy they’re all male)</w:t>
      </w:r>
      <w:r>
        <w:rPr>
          <w:rFonts w:asciiTheme="minorHAnsi" w:hAnsiTheme="minorHAnsi"/>
        </w:rPr>
        <w:t xml:space="preserve"> by Luca de </w:t>
      </w:r>
      <w:proofErr w:type="spellStart"/>
      <w:r>
        <w:rPr>
          <w:rFonts w:asciiTheme="minorHAnsi" w:hAnsiTheme="minorHAnsi"/>
        </w:rPr>
        <w:t>Santis</w:t>
      </w:r>
      <w:proofErr w:type="spellEnd"/>
      <w:r>
        <w:rPr>
          <w:rFonts w:asciiTheme="minorHAnsi" w:hAnsiTheme="minorHAnsi"/>
        </w:rPr>
        <w:t xml:space="preserve"> </w:t>
      </w:r>
      <w:r w:rsidR="005C7E7F">
        <w:rPr>
          <w:rFonts w:asciiTheme="minorHAnsi" w:hAnsiTheme="minorHAnsi"/>
        </w:rPr>
        <w:t xml:space="preserve">and </w:t>
      </w:r>
      <w:r w:rsidRPr="005C7E7F" w:rsidR="005C7E7F">
        <w:rPr>
          <w:rFonts w:asciiTheme="minorHAnsi" w:hAnsiTheme="minorHAnsi"/>
        </w:rPr>
        <w:t xml:space="preserve">Sara </w:t>
      </w:r>
      <w:proofErr w:type="spellStart"/>
      <w:r w:rsidRPr="005C7E7F" w:rsidR="005C7E7F">
        <w:rPr>
          <w:rFonts w:asciiTheme="minorHAnsi" w:hAnsiTheme="minorHAnsi"/>
        </w:rPr>
        <w:t>Colaone</w:t>
      </w:r>
      <w:proofErr w:type="spellEnd"/>
      <w:r w:rsidR="005C7E7F">
        <w:rPr>
          <w:rFonts w:asciiTheme="minorHAnsi" w:hAnsiTheme="minorHAnsi"/>
        </w:rPr>
        <w:t>, which discusses with the p</w:t>
      </w:r>
      <w:r w:rsidRPr="00357A4C">
        <w:rPr>
          <w:rFonts w:asciiTheme="minorHAnsi" w:hAnsiTheme="minorHAnsi"/>
        </w:rPr>
        <w:t xml:space="preserve">ersecution of homosexuals during </w:t>
      </w:r>
      <w:r w:rsidR="005C7E7F">
        <w:rPr>
          <w:rFonts w:asciiTheme="minorHAnsi" w:hAnsiTheme="minorHAnsi"/>
        </w:rPr>
        <w:t>f</w:t>
      </w:r>
      <w:r w:rsidRPr="00357A4C">
        <w:rPr>
          <w:rFonts w:asciiTheme="minorHAnsi" w:hAnsiTheme="minorHAnsi"/>
        </w:rPr>
        <w:t>as</w:t>
      </w:r>
      <w:r w:rsidR="005C7E7F">
        <w:rPr>
          <w:rFonts w:asciiTheme="minorHAnsi" w:hAnsiTheme="minorHAnsi"/>
        </w:rPr>
        <w:t>cist Italy. (“</w:t>
      </w:r>
      <w:r w:rsidRPr="005C7E7F" w:rsidR="005C7E7F">
        <w:rPr>
          <w:rFonts w:asciiTheme="minorHAnsi" w:hAnsiTheme="minorHAnsi"/>
        </w:rPr>
        <w:t xml:space="preserve">In Italia </w:t>
      </w:r>
      <w:proofErr w:type="spellStart"/>
      <w:r w:rsidRPr="005C7E7F" w:rsidR="005C7E7F">
        <w:rPr>
          <w:rFonts w:asciiTheme="minorHAnsi" w:hAnsiTheme="minorHAnsi"/>
        </w:rPr>
        <w:t>sono</w:t>
      </w:r>
      <w:proofErr w:type="spellEnd"/>
      <w:r w:rsidRPr="005C7E7F" w:rsidR="005C7E7F">
        <w:rPr>
          <w:rFonts w:asciiTheme="minorHAnsi" w:hAnsiTheme="minorHAnsi"/>
        </w:rPr>
        <w:t xml:space="preserve"> tutti </w:t>
      </w:r>
      <w:proofErr w:type="spellStart"/>
      <w:r w:rsidRPr="005C7E7F" w:rsidR="005C7E7F">
        <w:rPr>
          <w:rFonts w:asciiTheme="minorHAnsi" w:hAnsiTheme="minorHAnsi"/>
        </w:rPr>
        <w:t>maschi</w:t>
      </w:r>
      <w:proofErr w:type="spellEnd"/>
      <w:r w:rsidR="005C7E7F">
        <w:rPr>
          <w:rFonts w:asciiTheme="minorHAnsi" w:hAnsiTheme="minorHAnsi"/>
        </w:rPr>
        <w:t>.”</w:t>
      </w:r>
      <w:r w:rsidRPr="005C7E7F" w:rsidR="005C7E7F">
        <w:rPr>
          <w:rFonts w:asciiTheme="minorHAnsi" w:hAnsiTheme="minorHAnsi"/>
        </w:rPr>
        <w:t xml:space="preserve"> </w:t>
      </w:r>
      <w:r w:rsidR="005C7E7F">
        <w:rPr>
          <w:rFonts w:asciiTheme="minorHAnsi" w:hAnsiTheme="minorHAnsi"/>
        </w:rPr>
        <w:t xml:space="preserve">Goodreads. Accessed June 20, 2022. </w:t>
      </w:r>
      <w:hyperlink w:history="1" r:id="rId26">
        <w:r w:rsidRPr="000964DF" w:rsidR="005C7E7F">
          <w:rPr>
            <w:rStyle w:val="Hyperlink"/>
            <w:rFonts w:asciiTheme="minorHAnsi" w:hAnsiTheme="minorHAnsi"/>
          </w:rPr>
          <w:t>https://www.goodreads.com/book/show/10615380-in-italia-sono-tutti-maschi?ac=1&amp;from_search=true&amp;qid=D6ix2VGz66&amp;rank=1</w:t>
        </w:r>
      </w:hyperlink>
      <w:r w:rsidR="005C7E7F">
        <w:rPr>
          <w:rFonts w:asciiTheme="minorHAnsi" w:hAnsiTheme="minorHAnsi"/>
        </w:rPr>
        <w:t>.)</w:t>
      </w:r>
    </w:p>
  </w:footnote>
  <w:footnote w:id="39">
    <w:p w:rsidRPr="0066665B" w:rsidR="0066665B" w:rsidRDefault="0066665B" w14:paraId="3A13924D" w14:textId="489E2E15">
      <w:pPr>
        <w:pStyle w:val="FootnoteText"/>
        <w:rPr>
          <w:rFonts w:asciiTheme="minorHAnsi" w:hAnsiTheme="minorHAnsi"/>
          <w:lang w:val="en-US"/>
        </w:rPr>
      </w:pPr>
      <w:r w:rsidRPr="0066665B">
        <w:rPr>
          <w:rStyle w:val="FootnoteReference"/>
          <w:rFonts w:asciiTheme="minorHAnsi" w:hAnsiTheme="minorHAnsi"/>
        </w:rPr>
        <w:footnoteRef/>
      </w:r>
      <w:r w:rsidRPr="0066665B">
        <w:rPr>
          <w:rFonts w:asciiTheme="minorHAnsi" w:hAnsiTheme="minorHAnsi"/>
        </w:rPr>
        <w:t xml:space="preserve"> </w:t>
      </w:r>
      <w:r w:rsidR="005F72F4">
        <w:rPr>
          <w:rFonts w:asciiTheme="minorHAnsi" w:hAnsiTheme="minorHAnsi"/>
          <w:lang w:val="en-US"/>
        </w:rPr>
        <w:t xml:space="preserve">The festival continues to take place yearly in Bologna. See </w:t>
      </w:r>
      <w:hyperlink w:history="1" r:id="rId27">
        <w:r w:rsidRPr="000223C6" w:rsidR="005F72F4">
          <w:rPr>
            <w:rStyle w:val="Hyperlink"/>
            <w:rFonts w:asciiTheme="minorHAnsi" w:hAnsiTheme="minorHAnsi"/>
            <w:lang w:val="en-US"/>
          </w:rPr>
          <w:t>https://someprefercakefestival.com/en/#</w:t>
        </w:r>
      </w:hyperlink>
      <w:r w:rsidR="005F72F4">
        <w:rPr>
          <w:rFonts w:asciiTheme="minorHAnsi" w:hAnsiTheme="minorHAnsi"/>
          <w:lang w:val="en-US"/>
        </w:rPr>
        <w:t xml:space="preserve">. </w:t>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2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5F5A5DD"/>
    <w:rsid w:val="00021966"/>
    <w:rsid w:val="0002298E"/>
    <w:rsid w:val="00034705"/>
    <w:rsid w:val="00082847"/>
    <w:rsid w:val="000842E5"/>
    <w:rsid w:val="000A4179"/>
    <w:rsid w:val="000A6FA0"/>
    <w:rsid w:val="000A7C44"/>
    <w:rsid w:val="000E385E"/>
    <w:rsid w:val="000F63DA"/>
    <w:rsid w:val="001065E8"/>
    <w:rsid w:val="0014477F"/>
    <w:rsid w:val="00163DE2"/>
    <w:rsid w:val="001669EF"/>
    <w:rsid w:val="00182133"/>
    <w:rsid w:val="001927C2"/>
    <w:rsid w:val="001B1506"/>
    <w:rsid w:val="001B61AA"/>
    <w:rsid w:val="001B6363"/>
    <w:rsid w:val="001D2B7E"/>
    <w:rsid w:val="001F5A28"/>
    <w:rsid w:val="001F7952"/>
    <w:rsid w:val="00215164"/>
    <w:rsid w:val="00263A86"/>
    <w:rsid w:val="00275B14"/>
    <w:rsid w:val="002C5D3B"/>
    <w:rsid w:val="002C61F4"/>
    <w:rsid w:val="002D2C65"/>
    <w:rsid w:val="002E523E"/>
    <w:rsid w:val="00301259"/>
    <w:rsid w:val="00321BD8"/>
    <w:rsid w:val="00337415"/>
    <w:rsid w:val="00343627"/>
    <w:rsid w:val="00352794"/>
    <w:rsid w:val="00357A4C"/>
    <w:rsid w:val="003B5F9C"/>
    <w:rsid w:val="003E029A"/>
    <w:rsid w:val="004005F4"/>
    <w:rsid w:val="00422850"/>
    <w:rsid w:val="0045011E"/>
    <w:rsid w:val="004504C9"/>
    <w:rsid w:val="00465DD0"/>
    <w:rsid w:val="00485BDF"/>
    <w:rsid w:val="00492D8C"/>
    <w:rsid w:val="004978F6"/>
    <w:rsid w:val="004C1E12"/>
    <w:rsid w:val="004D14B7"/>
    <w:rsid w:val="004D2246"/>
    <w:rsid w:val="004E46CF"/>
    <w:rsid w:val="004F0E58"/>
    <w:rsid w:val="0052107F"/>
    <w:rsid w:val="005247B6"/>
    <w:rsid w:val="00533253"/>
    <w:rsid w:val="00536000"/>
    <w:rsid w:val="005467C8"/>
    <w:rsid w:val="00595888"/>
    <w:rsid w:val="005B3CE8"/>
    <w:rsid w:val="005C7E7F"/>
    <w:rsid w:val="005E660B"/>
    <w:rsid w:val="005E7968"/>
    <w:rsid w:val="005F72F4"/>
    <w:rsid w:val="00602E57"/>
    <w:rsid w:val="00602F17"/>
    <w:rsid w:val="006144D5"/>
    <w:rsid w:val="00620509"/>
    <w:rsid w:val="006240A1"/>
    <w:rsid w:val="006478A6"/>
    <w:rsid w:val="0066665B"/>
    <w:rsid w:val="00680716"/>
    <w:rsid w:val="00686517"/>
    <w:rsid w:val="00693917"/>
    <w:rsid w:val="006A1256"/>
    <w:rsid w:val="006A7F8D"/>
    <w:rsid w:val="006E377C"/>
    <w:rsid w:val="006F342E"/>
    <w:rsid w:val="007052B5"/>
    <w:rsid w:val="00723305"/>
    <w:rsid w:val="00725B92"/>
    <w:rsid w:val="00726BA1"/>
    <w:rsid w:val="00752B88"/>
    <w:rsid w:val="007537BB"/>
    <w:rsid w:val="0078684D"/>
    <w:rsid w:val="00794B67"/>
    <w:rsid w:val="00795330"/>
    <w:rsid w:val="007B61C6"/>
    <w:rsid w:val="007C5058"/>
    <w:rsid w:val="007D1A77"/>
    <w:rsid w:val="0081138A"/>
    <w:rsid w:val="0086786B"/>
    <w:rsid w:val="008C7C8D"/>
    <w:rsid w:val="00912A13"/>
    <w:rsid w:val="00914D48"/>
    <w:rsid w:val="00916021"/>
    <w:rsid w:val="0092095A"/>
    <w:rsid w:val="00921058"/>
    <w:rsid w:val="00933F2B"/>
    <w:rsid w:val="0094194E"/>
    <w:rsid w:val="00972193"/>
    <w:rsid w:val="0097342D"/>
    <w:rsid w:val="00995D4F"/>
    <w:rsid w:val="009A0CAB"/>
    <w:rsid w:val="009A7BCF"/>
    <w:rsid w:val="009B6143"/>
    <w:rsid w:val="009C34CE"/>
    <w:rsid w:val="009C677B"/>
    <w:rsid w:val="009D41CC"/>
    <w:rsid w:val="009E3CEA"/>
    <w:rsid w:val="009E47CD"/>
    <w:rsid w:val="00A1152C"/>
    <w:rsid w:val="00A315C9"/>
    <w:rsid w:val="00A34E00"/>
    <w:rsid w:val="00A4508C"/>
    <w:rsid w:val="00A45FFF"/>
    <w:rsid w:val="00A55E54"/>
    <w:rsid w:val="00A81FB0"/>
    <w:rsid w:val="00A906EA"/>
    <w:rsid w:val="00A946F5"/>
    <w:rsid w:val="00AA044C"/>
    <w:rsid w:val="00AA22C0"/>
    <w:rsid w:val="00AA4BEE"/>
    <w:rsid w:val="00AB57CA"/>
    <w:rsid w:val="00AE187B"/>
    <w:rsid w:val="00B02AB5"/>
    <w:rsid w:val="00B25E5D"/>
    <w:rsid w:val="00B3080B"/>
    <w:rsid w:val="00B412F3"/>
    <w:rsid w:val="00B42630"/>
    <w:rsid w:val="00B428C2"/>
    <w:rsid w:val="00B4704C"/>
    <w:rsid w:val="00B64D67"/>
    <w:rsid w:val="00BA264D"/>
    <w:rsid w:val="00BD1562"/>
    <w:rsid w:val="00C14B92"/>
    <w:rsid w:val="00C15E32"/>
    <w:rsid w:val="00C35328"/>
    <w:rsid w:val="00C47EE5"/>
    <w:rsid w:val="00C56621"/>
    <w:rsid w:val="00C56BB6"/>
    <w:rsid w:val="00C903B1"/>
    <w:rsid w:val="00CA4066"/>
    <w:rsid w:val="00CB0D6F"/>
    <w:rsid w:val="00CD36C3"/>
    <w:rsid w:val="00CD4DEB"/>
    <w:rsid w:val="00CE485E"/>
    <w:rsid w:val="00CF23FF"/>
    <w:rsid w:val="00CF5943"/>
    <w:rsid w:val="00CF6E1F"/>
    <w:rsid w:val="00CF7074"/>
    <w:rsid w:val="00CF7395"/>
    <w:rsid w:val="00D16364"/>
    <w:rsid w:val="00D169A5"/>
    <w:rsid w:val="00D53CA5"/>
    <w:rsid w:val="00D73EDC"/>
    <w:rsid w:val="00D867F2"/>
    <w:rsid w:val="00DB1D38"/>
    <w:rsid w:val="00DC3846"/>
    <w:rsid w:val="00DD5B3F"/>
    <w:rsid w:val="00E00348"/>
    <w:rsid w:val="00E15A76"/>
    <w:rsid w:val="00E205C6"/>
    <w:rsid w:val="00E20F85"/>
    <w:rsid w:val="00E27798"/>
    <w:rsid w:val="00E623AC"/>
    <w:rsid w:val="00E72A3B"/>
    <w:rsid w:val="00EA270B"/>
    <w:rsid w:val="00EB6D51"/>
    <w:rsid w:val="00ED4D52"/>
    <w:rsid w:val="00ED5A87"/>
    <w:rsid w:val="00ED6521"/>
    <w:rsid w:val="00ED7135"/>
    <w:rsid w:val="00EE634A"/>
    <w:rsid w:val="00EF5DA9"/>
    <w:rsid w:val="00F3116E"/>
    <w:rsid w:val="00F36274"/>
    <w:rsid w:val="00F5772B"/>
    <w:rsid w:val="00F62D9D"/>
    <w:rsid w:val="00F643E0"/>
    <w:rsid w:val="00F95BF7"/>
    <w:rsid w:val="00FA1C9C"/>
    <w:rsid w:val="00FA5B02"/>
    <w:rsid w:val="00FB5908"/>
    <w:rsid w:val="00FE3BBD"/>
    <w:rsid w:val="00FE7815"/>
    <w:rsid w:val="02D3AB03"/>
    <w:rsid w:val="05CB53F4"/>
    <w:rsid w:val="356E9B41"/>
    <w:rsid w:val="50FC2126"/>
    <w:rsid w:val="538DF504"/>
    <w:rsid w:val="65F5A5DD"/>
    <w:rsid w:val="680FD591"/>
    <w:rsid w:val="7DED8777"/>
    <w:rsid w:val="7DF3F7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AB09F"/>
  <w15:docId w15:val="{FE7BE4C1-9DF6-6544-80B7-ED85E26F8C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Arial" w:hAnsi="Arial" w:eastAsia="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1B1506"/>
    <w:rPr>
      <w:color w:val="0000FF" w:themeColor="hyperlink"/>
      <w:u w:val="single"/>
    </w:rPr>
  </w:style>
  <w:style w:type="character" w:styleId="UnresolvedMention">
    <w:name w:val="Unresolved Mention"/>
    <w:basedOn w:val="DefaultParagraphFont"/>
    <w:uiPriority w:val="99"/>
    <w:semiHidden/>
    <w:unhideWhenUsed/>
    <w:rsid w:val="001B1506"/>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semiHidden/>
    <w:unhideWhenUsed/>
    <w:rsid w:val="00ED7135"/>
    <w:pPr>
      <w:spacing w:line="240" w:lineRule="auto"/>
    </w:pPr>
    <w:rPr>
      <w:sz w:val="20"/>
      <w:szCs w:val="20"/>
    </w:rPr>
  </w:style>
  <w:style w:type="character" w:styleId="FootnoteTextChar" w:customStyle="1">
    <w:name w:val="Footnote Text Char"/>
    <w:basedOn w:val="DefaultParagraphFont"/>
    <w:link w:val="FootnoteText"/>
    <w:uiPriority w:val="99"/>
    <w:semiHidden/>
    <w:rsid w:val="00ED7135"/>
    <w:rPr>
      <w:sz w:val="20"/>
      <w:szCs w:val="20"/>
    </w:rPr>
  </w:style>
  <w:style w:type="character" w:styleId="FootnoteReference">
    <w:name w:val="footnote reference"/>
    <w:basedOn w:val="DefaultParagraphFont"/>
    <w:uiPriority w:val="99"/>
    <w:semiHidden/>
    <w:unhideWhenUsed/>
    <w:rsid w:val="00ED7135"/>
    <w:rPr>
      <w:vertAlign w:val="superscript"/>
    </w:rPr>
  </w:style>
  <w:style w:type="paragraph" w:styleId="Header">
    <w:name w:val="header"/>
    <w:basedOn w:val="Normal"/>
    <w:link w:val="HeaderChar"/>
    <w:uiPriority w:val="99"/>
    <w:unhideWhenUsed/>
    <w:rsid w:val="0097342D"/>
    <w:pPr>
      <w:tabs>
        <w:tab w:val="center" w:pos="4680"/>
        <w:tab w:val="right" w:pos="9360"/>
      </w:tabs>
      <w:spacing w:line="240" w:lineRule="auto"/>
    </w:pPr>
  </w:style>
  <w:style w:type="character" w:styleId="HeaderChar" w:customStyle="1">
    <w:name w:val="Header Char"/>
    <w:basedOn w:val="DefaultParagraphFont"/>
    <w:link w:val="Header"/>
    <w:uiPriority w:val="99"/>
    <w:rsid w:val="0097342D"/>
  </w:style>
  <w:style w:type="paragraph" w:styleId="Footer">
    <w:name w:val="footer"/>
    <w:basedOn w:val="Normal"/>
    <w:link w:val="FooterChar"/>
    <w:uiPriority w:val="99"/>
    <w:unhideWhenUsed/>
    <w:rsid w:val="0097342D"/>
    <w:pPr>
      <w:tabs>
        <w:tab w:val="center" w:pos="4680"/>
        <w:tab w:val="right" w:pos="9360"/>
      </w:tabs>
      <w:spacing w:line="240" w:lineRule="auto"/>
    </w:pPr>
  </w:style>
  <w:style w:type="character" w:styleId="FooterChar" w:customStyle="1">
    <w:name w:val="Footer Char"/>
    <w:basedOn w:val="DefaultParagraphFont"/>
    <w:link w:val="Footer"/>
    <w:uiPriority w:val="99"/>
    <w:rsid w:val="0097342D"/>
  </w:style>
  <w:style w:type="character" w:styleId="FollowedHyperlink">
    <w:name w:val="FollowedHyperlink"/>
    <w:basedOn w:val="DefaultParagraphFont"/>
    <w:uiPriority w:val="99"/>
    <w:semiHidden/>
    <w:unhideWhenUsed/>
    <w:rsid w:val="00725B92"/>
    <w:rPr>
      <w:color w:val="800080" w:themeColor="followedHyperlink"/>
      <w:u w:val="single"/>
    </w:rPr>
  </w:style>
  <w:style w:type="paragraph" w:styleId="Revision">
    <w:name w:val="Revision"/>
    <w:hidden/>
    <w:uiPriority w:val="99"/>
    <w:semiHidden/>
    <w:rsid w:val="00725B92"/>
    <w:pPr>
      <w:spacing w:line="240" w:lineRule="auto"/>
      <w:contextualSpacing w:val="0"/>
    </w:pPr>
  </w:style>
  <w:style w:type="paragraph" w:styleId="CommentSubject">
    <w:name w:val="annotation subject"/>
    <w:basedOn w:val="CommentText"/>
    <w:next w:val="CommentText"/>
    <w:link w:val="CommentSubjectChar"/>
    <w:uiPriority w:val="99"/>
    <w:semiHidden/>
    <w:unhideWhenUsed/>
    <w:rsid w:val="00725B92"/>
    <w:rPr>
      <w:b/>
      <w:bCs/>
    </w:rPr>
  </w:style>
  <w:style w:type="character" w:styleId="CommentSubjectChar" w:customStyle="1">
    <w:name w:val="Comment Subject Char"/>
    <w:basedOn w:val="CommentTextChar"/>
    <w:link w:val="CommentSubject"/>
    <w:uiPriority w:val="99"/>
    <w:semiHidden/>
    <w:rsid w:val="00725B92"/>
    <w:rPr>
      <w:b/>
      <w:bCs/>
      <w:sz w:val="20"/>
      <w:szCs w:val="20"/>
    </w:rPr>
  </w:style>
  <w:style w:type="character" w:styleId="PageNumber">
    <w:name w:val="page number"/>
    <w:basedOn w:val="DefaultParagraphFont"/>
    <w:uiPriority w:val="99"/>
    <w:semiHidden/>
    <w:unhideWhenUsed/>
    <w:rsid w:val="009D41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852941">
      <w:bodyDiv w:val="1"/>
      <w:marLeft w:val="0"/>
      <w:marRight w:val="0"/>
      <w:marTop w:val="0"/>
      <w:marBottom w:val="0"/>
      <w:divBdr>
        <w:top w:val="none" w:sz="0" w:space="0" w:color="auto"/>
        <w:left w:val="none" w:sz="0" w:space="0" w:color="auto"/>
        <w:bottom w:val="none" w:sz="0" w:space="0" w:color="auto"/>
        <w:right w:val="none" w:sz="0" w:space="0" w:color="auto"/>
      </w:divBdr>
    </w:div>
    <w:div w:id="1558280145">
      <w:bodyDiv w:val="1"/>
      <w:marLeft w:val="0"/>
      <w:marRight w:val="0"/>
      <w:marTop w:val="0"/>
      <w:marBottom w:val="0"/>
      <w:divBdr>
        <w:top w:val="none" w:sz="0" w:space="0" w:color="auto"/>
        <w:left w:val="none" w:sz="0" w:space="0" w:color="auto"/>
        <w:bottom w:val="none" w:sz="0" w:space="0" w:color="auto"/>
        <w:right w:val="none" w:sz="0" w:space="0" w:color="auto"/>
      </w:divBdr>
    </w:div>
    <w:div w:id="167760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http://www.umich.edu/~glblfem" TargetMode="External" Id="rId8" /><Relationship Type="http://schemas.openxmlformats.org/officeDocument/2006/relationships/settings" Target="settings.xml" Id="rId3" /><Relationship Type="http://schemas.openxmlformats.org/officeDocument/2006/relationships/hyperlink" Target="mailto:um.gfp@umich.edu"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glossaryDocument" Target="glossary/document.xml" Id="R66a5927fcb654517" /></Relationships>
</file>

<file path=word/_rels/footnotes.xml.rels><?xml version="1.0" encoding="UTF-8" standalone="yes"?>
<Relationships xmlns="http://schemas.openxmlformats.org/package/2006/relationships"><Relationship Id="rId8" Type="http://schemas.openxmlformats.org/officeDocument/2006/relationships/hyperlink" Target="https://www.visitgenoa.it/en/palazzo-ducale" TargetMode="External"/><Relationship Id="rId13" Type="http://schemas.openxmlformats.org/officeDocument/2006/relationships/hyperlink" Target="https://en.wikipedia.org/wiki/Mainstream" TargetMode="External"/><Relationship Id="rId18" Type="http://schemas.openxmlformats.org/officeDocument/2006/relationships/hyperlink" Target="https://www.investopedia.com/terms/m/moratorium.asp" TargetMode="External"/><Relationship Id="rId26" Type="http://schemas.openxmlformats.org/officeDocument/2006/relationships/hyperlink" Target="https://www.goodreads.com/book/show/10615380-in-italia-sono-tutti-maschi?ac=1&amp;from_search=true&amp;qid=D6ix2VGz66&amp;rank=1" TargetMode="External"/><Relationship Id="rId3" Type="http://schemas.openxmlformats.org/officeDocument/2006/relationships/hyperlink" Target="https://en.wikipedia.org/wiki/Sicilian_Mafia" TargetMode="External"/><Relationship Id="rId21" Type="http://schemas.openxmlformats.org/officeDocument/2006/relationships/hyperlink" Target="https://www.nationalgeographic.com/culture/article/colonialism" TargetMode="External"/><Relationship Id="rId7" Type="http://schemas.openxmlformats.org/officeDocument/2006/relationships/hyperlink" Target="https://en.wikipedia.org/wiki/27th_G8_summit" TargetMode="External"/><Relationship Id="rId12" Type="http://schemas.openxmlformats.org/officeDocument/2006/relationships/hyperlink" Target="https://www.bbc.co.uk/bbcthree/article/544c5686-e3bc-4ac2-b4ca-f91eccefe441" TargetMode="External"/><Relationship Id="rId17" Type="http://schemas.openxmlformats.org/officeDocument/2006/relationships/hyperlink" Target="https://bsidepride.noblogs.org/?fbclid=IwAR2KyxPianL9POzWKwiZP3pv92rtFsRRuG9-fJGTpssLMn82UiWabsSrYxg" TargetMode="External"/><Relationship Id="rId25" Type="http://schemas.openxmlformats.org/officeDocument/2006/relationships/hyperlink" Target="https://web.archive.org/web/20150714212456/http://www.funzionepubblica.gov.it/media/962032/il%20sessismo%20nella%20lingua%20italiana.pdf" TargetMode="External"/><Relationship Id="rId2" Type="http://schemas.openxmlformats.org/officeDocument/2006/relationships/hyperlink" Target="https://en.wikipedia.org/wiki/Bologna" TargetMode="External"/><Relationship Id="rId16" Type="http://schemas.openxmlformats.org/officeDocument/2006/relationships/hyperlink" Target="https://www.cassero.it/chi-siamo/storia/" TargetMode="External"/><Relationship Id="rId20" Type="http://schemas.openxmlformats.org/officeDocument/2006/relationships/hyperlink" Target="https://www.britannica.com/topic/Manichaeism" TargetMode="External"/><Relationship Id="rId1" Type="http://schemas.openxmlformats.org/officeDocument/2006/relationships/hyperlink" Target="https://en.wikipedia.org/wiki/Catania" TargetMode="External"/><Relationship Id="rId6" Type="http://schemas.openxmlformats.org/officeDocument/2006/relationships/hyperlink" Target="https://en.wikipedia.org/wiki/Group_of_Eight" TargetMode="External"/><Relationship Id="rId11" Type="http://schemas.openxmlformats.org/officeDocument/2006/relationships/hyperlink" Target="https://www.cosmopolitan.com/uk/love-sex/sex/a44875/bdsm-bondage-beginner-information/" TargetMode="External"/><Relationship Id="rId24" Type="http://schemas.openxmlformats.org/officeDocument/2006/relationships/hyperlink" Target="https://www.health.harvard.edu/blog/gender-fluidity-what-it-means-and-why-support-matters-2020120321544" TargetMode="External"/><Relationship Id="rId5" Type="http://schemas.openxmlformats.org/officeDocument/2006/relationships/hyperlink" Target="https://read.oecd-ilibrary.org/employment/getting-skills-right-italy/la-buona-scuola-and-the-italian-education-system-elements-to-foster-the-alignment-between-education-and-labour-market-needs_9789264278639-7-en" TargetMode="External"/><Relationship Id="rId15" Type="http://schemas.openxmlformats.org/officeDocument/2006/relationships/hyperlink" Target="https://www.womankind.org.uk/intersectionality-101-what-is-it-and-why-is-it-important/" TargetMode="External"/><Relationship Id="rId23" Type="http://schemas.openxmlformats.org/officeDocument/2006/relationships/hyperlink" Target="https://transequality.org/issues/resources/understanding-non-binary-people-how-to-be-respectful-and-supportive" TargetMode="External"/><Relationship Id="rId10" Type="http://schemas.openxmlformats.org/officeDocument/2006/relationships/hyperlink" Target="https://www.prochoiceamerica.org/issues/" TargetMode="External"/><Relationship Id="rId19" Type="http://schemas.openxmlformats.org/officeDocument/2006/relationships/hyperlink" Target="https://www.betterhealth.vic.gov.au/health/healthyliving/surrogacy" TargetMode="External"/><Relationship Id="rId4" Type="http://schemas.openxmlformats.org/officeDocument/2006/relationships/hyperlink" Target="https://en.wikipedia.org/wiki/Left-wing_politics" TargetMode="External"/><Relationship Id="rId9" Type="http://schemas.openxmlformats.org/officeDocument/2006/relationships/hyperlink" Target="https://www.bolognawelcome.com/en/places/squares-streets-monuments/via-zamboni-2" TargetMode="External"/><Relationship Id="rId14" Type="http://schemas.openxmlformats.org/officeDocument/2006/relationships/hyperlink" Target="https://agapeitalia.org/about/" TargetMode="External"/><Relationship Id="rId22" Type="http://schemas.openxmlformats.org/officeDocument/2006/relationships/hyperlink" Target="https://www.yorku.ca/edu/unleading/systems-of-oppression/cis-heteropatriarchy/" TargetMode="External"/><Relationship Id="rId27" Type="http://schemas.openxmlformats.org/officeDocument/2006/relationships/hyperlink" Target="https://someprefercakefestival.com/en/" TargetMode="External"/></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fc09b1a9-2136-438f-9a9f-54d6b62eb284}"/>
      </w:docPartPr>
      <w:docPartBody>
        <w:p xmlns:wp14="http://schemas.microsoft.com/office/word/2010/wordml" w14:paraId="2F97575C"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0BA7D5-FC87-8346-B790-CE7E791708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Andrea Huang</lastModifiedBy>
  <revision>6</revision>
  <dcterms:created xsi:type="dcterms:W3CDTF">2024-03-28T00:18:00.0000000Z</dcterms:created>
  <dcterms:modified xsi:type="dcterms:W3CDTF">2024-07-14T22:55:20.1063619Z</dcterms:modified>
</coreProperties>
</file>